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60" w:rsidRPr="0056463F" w:rsidRDefault="00115F60" w:rsidP="00115F60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ФЕДЕРАЛЬНОЕ АГЕНТСТВО ПО РЫБОЛОВСТВУ</w:t>
      </w:r>
    </w:p>
    <w:p w:rsidR="00115F60" w:rsidRPr="0056463F" w:rsidRDefault="005D5798" w:rsidP="00115F60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</w:t>
      </w:r>
      <w:r w:rsidR="00115F60"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Славянский технический рыбохозяйственный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колледж»</w:t>
      </w:r>
      <w:r w:rsidR="00115F60"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(филиал) федерального государственного бюджетного образовательного </w:t>
      </w:r>
    </w:p>
    <w:p w:rsidR="00115F60" w:rsidRPr="0056463F" w:rsidRDefault="00115F60" w:rsidP="00115F60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учреждения высшего образования</w:t>
      </w:r>
    </w:p>
    <w:p w:rsidR="00115F60" w:rsidRPr="0056463F" w:rsidRDefault="00115F60" w:rsidP="00115F60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«Дальневосточный государственный технический </w:t>
      </w:r>
    </w:p>
    <w:p w:rsidR="00115F60" w:rsidRPr="0056463F" w:rsidRDefault="00115F60" w:rsidP="00115F60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рыбохозяйственный университет»</w:t>
      </w:r>
    </w:p>
    <w:p w:rsidR="00115F60" w:rsidRPr="0056463F" w:rsidRDefault="00115F60" w:rsidP="00115F60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115F60" w:rsidRPr="0056463F" w:rsidRDefault="005D5798" w:rsidP="00115F6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(Славянский филиал ФГБОУ В</w:t>
      </w:r>
      <w:r w:rsidR="00115F60"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 «Дальрыбвтуз»)</w:t>
      </w:r>
    </w:p>
    <w:p w:rsidR="00115F60" w:rsidRPr="0056463F" w:rsidRDefault="00115F60" w:rsidP="0056463F">
      <w:pPr>
        <w:jc w:val="right"/>
        <w:rPr>
          <w:rFonts w:ascii="Times New Roman" w:hAnsi="Times New Roman" w:cs="Times New Roman"/>
          <w:color w:val="595959" w:themeColor="text1" w:themeTint="A6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                            </w:t>
      </w:r>
      <w:r w:rsidR="0056463F"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drawing>
          <wp:inline distT="0" distB="0" distL="0" distR="0">
            <wp:extent cx="2781512" cy="181356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79" cy="181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98" w:rsidRPr="0056463F" w:rsidRDefault="005D5798" w:rsidP="00115F60">
      <w:pPr>
        <w:rPr>
          <w:rFonts w:ascii="Times New Roman" w:hAnsi="Times New Roman" w:cs="Times New Roman"/>
          <w:color w:val="595959" w:themeColor="text1" w:themeTint="A6"/>
        </w:rPr>
      </w:pPr>
    </w:p>
    <w:p w:rsidR="005D5798" w:rsidRPr="0056463F" w:rsidRDefault="005D5798" w:rsidP="00115F60">
      <w:pPr>
        <w:rPr>
          <w:rFonts w:ascii="Times New Roman" w:hAnsi="Times New Roman" w:cs="Times New Roman"/>
          <w:color w:val="595959" w:themeColor="text1" w:themeTint="A6"/>
        </w:rPr>
      </w:pPr>
    </w:p>
    <w:p w:rsidR="00115F60" w:rsidRPr="0056463F" w:rsidRDefault="00115F60" w:rsidP="00115F60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ПОЛОЖЕНИЕ</w:t>
      </w:r>
    </w:p>
    <w:p w:rsidR="00115F60" w:rsidRPr="0056463F" w:rsidRDefault="00115F60" w:rsidP="0013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 xml:space="preserve">О ФОРМИРОВАНИИ ФОНДА ОЦЕНОЧНЫХ СРЕДСТВ </w:t>
      </w:r>
    </w:p>
    <w:p w:rsidR="00115F60" w:rsidRPr="0056463F" w:rsidRDefault="00115F60" w:rsidP="0013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>ДЛЯ ПРОВЕДЕНИЯ ТЕКУЩЕГО КОНТРОЛЯ УСПЕВАЕМОСТИ И ПРОМЕЖУТОЧНОЙ АТТЕСТАЦИИ ОБУЧАЮЩИХСЯ</w:t>
      </w:r>
    </w:p>
    <w:p w:rsidR="00133AAC" w:rsidRPr="0056463F" w:rsidRDefault="00133AAC" w:rsidP="00115F60">
      <w:pPr>
        <w:pStyle w:val="a3"/>
        <w:shd w:val="clear" w:color="auto" w:fill="FFFFFF"/>
        <w:jc w:val="center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>ПЛ-01/6-201</w:t>
      </w:r>
      <w:r w:rsidR="005D5798" w:rsidRPr="0056463F">
        <w:rPr>
          <w:b/>
          <w:color w:val="595959" w:themeColor="text1" w:themeTint="A6"/>
          <w:sz w:val="28"/>
          <w:szCs w:val="28"/>
        </w:rPr>
        <w:t>6</w:t>
      </w:r>
    </w:p>
    <w:p w:rsidR="00115F60" w:rsidRPr="0056463F" w:rsidRDefault="00115F60" w:rsidP="00115F60">
      <w:pPr>
        <w:rPr>
          <w:rFonts w:ascii="Times New Roman" w:hAnsi="Times New Roman" w:cs="Times New Roman"/>
          <w:color w:val="595959" w:themeColor="text1" w:themeTint="A6"/>
        </w:rPr>
      </w:pPr>
    </w:p>
    <w:p w:rsidR="00115F60" w:rsidRPr="0056463F" w:rsidRDefault="00115F60" w:rsidP="00115F60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15F60" w:rsidRPr="0056463F" w:rsidRDefault="00115F60" w:rsidP="00115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15F60" w:rsidRPr="0056463F" w:rsidRDefault="00115F60" w:rsidP="00115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15F60" w:rsidRPr="0056463F" w:rsidRDefault="00115F60" w:rsidP="00115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33AAC" w:rsidRPr="0056463F" w:rsidRDefault="00133AAC" w:rsidP="00115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15F60" w:rsidRPr="0056463F" w:rsidRDefault="00115F60" w:rsidP="00115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п. Славянка</w:t>
      </w:r>
    </w:p>
    <w:p w:rsidR="00115F60" w:rsidRPr="0056463F" w:rsidRDefault="00115F60" w:rsidP="00115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20</w:t>
      </w:r>
      <w:r w:rsidR="00133AAC" w:rsidRPr="0056463F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1</w:t>
      </w:r>
      <w:r w:rsidR="005D5798" w:rsidRPr="0056463F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6</w:t>
      </w:r>
    </w:p>
    <w:p w:rsidR="007E2A89" w:rsidRPr="0056463F" w:rsidRDefault="007E2A89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133AAC" w:rsidRPr="0056463F" w:rsidRDefault="0050071B" w:rsidP="0050071B">
      <w:pPr>
        <w:pStyle w:val="a3"/>
        <w:shd w:val="clear" w:color="auto" w:fill="FFFFFF"/>
        <w:ind w:firstLine="708"/>
        <w:jc w:val="center"/>
        <w:rPr>
          <w:bCs/>
          <w:color w:val="595959" w:themeColor="text1" w:themeTint="A6"/>
          <w:sz w:val="28"/>
          <w:szCs w:val="28"/>
        </w:rPr>
      </w:pPr>
      <w:r w:rsidRPr="0056463F">
        <w:rPr>
          <w:bCs/>
          <w:color w:val="595959" w:themeColor="text1" w:themeTint="A6"/>
          <w:sz w:val="28"/>
          <w:szCs w:val="28"/>
        </w:rPr>
        <w:t>СОДЕРАЖНИЕ: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098"/>
      </w:tblGrid>
      <w:tr w:rsidR="0050071B" w:rsidRPr="0056463F" w:rsidTr="00E3021F">
        <w:tc>
          <w:tcPr>
            <w:tcW w:w="9039" w:type="dxa"/>
          </w:tcPr>
          <w:p w:rsidR="0050071B" w:rsidRPr="0056463F" w:rsidRDefault="0050071B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>Введение</w:t>
            </w:r>
            <w:r w:rsidR="00E3021F" w:rsidRPr="0056463F">
              <w:rPr>
                <w:bCs/>
                <w:color w:val="595959" w:themeColor="text1" w:themeTint="A6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98" w:type="dxa"/>
          </w:tcPr>
          <w:p w:rsidR="0050071B" w:rsidRPr="0056463F" w:rsidRDefault="00E3021F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>3</w:t>
            </w:r>
          </w:p>
        </w:tc>
      </w:tr>
      <w:tr w:rsidR="0050071B" w:rsidRPr="0056463F" w:rsidTr="00E3021F">
        <w:tc>
          <w:tcPr>
            <w:tcW w:w="9039" w:type="dxa"/>
          </w:tcPr>
          <w:p w:rsidR="0050071B" w:rsidRPr="0056463F" w:rsidRDefault="005D5798" w:rsidP="0050071B">
            <w:pPr>
              <w:pStyle w:val="a3"/>
              <w:shd w:val="clear" w:color="auto" w:fill="FFFFFF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>1.</w:t>
            </w:r>
            <w:r w:rsidR="0050071B" w:rsidRPr="0056463F">
              <w:rPr>
                <w:bCs/>
                <w:color w:val="595959" w:themeColor="text1" w:themeTint="A6"/>
                <w:sz w:val="28"/>
                <w:szCs w:val="28"/>
              </w:rPr>
              <w:t>Задачи фонда оценочных средств</w:t>
            </w:r>
            <w:r w:rsidR="00E3021F" w:rsidRPr="0056463F">
              <w:rPr>
                <w:bCs/>
                <w:color w:val="595959" w:themeColor="text1" w:themeTint="A6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98" w:type="dxa"/>
          </w:tcPr>
          <w:p w:rsidR="0050071B" w:rsidRPr="0056463F" w:rsidRDefault="0050071B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>3</w:t>
            </w:r>
          </w:p>
        </w:tc>
      </w:tr>
      <w:tr w:rsidR="0050071B" w:rsidRPr="0056463F" w:rsidTr="00E3021F">
        <w:tc>
          <w:tcPr>
            <w:tcW w:w="9039" w:type="dxa"/>
          </w:tcPr>
          <w:p w:rsidR="0050071B" w:rsidRPr="0056463F" w:rsidRDefault="005D5798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 xml:space="preserve">2. </w:t>
            </w:r>
            <w:r w:rsidR="0050071B" w:rsidRPr="0056463F">
              <w:rPr>
                <w:bCs/>
                <w:color w:val="595959" w:themeColor="text1" w:themeTint="A6"/>
                <w:sz w:val="28"/>
                <w:szCs w:val="28"/>
              </w:rPr>
              <w:t>Разработка фонда оценочных средств</w:t>
            </w:r>
            <w:r w:rsidR="00E3021F" w:rsidRPr="0056463F">
              <w:rPr>
                <w:bCs/>
                <w:color w:val="595959" w:themeColor="text1" w:themeTint="A6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098" w:type="dxa"/>
          </w:tcPr>
          <w:p w:rsidR="0050071B" w:rsidRPr="0056463F" w:rsidRDefault="0050071B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>5</w:t>
            </w:r>
          </w:p>
        </w:tc>
      </w:tr>
      <w:tr w:rsidR="0050071B" w:rsidRPr="0056463F" w:rsidTr="00E3021F">
        <w:tc>
          <w:tcPr>
            <w:tcW w:w="9039" w:type="dxa"/>
          </w:tcPr>
          <w:p w:rsidR="0050071B" w:rsidRPr="0056463F" w:rsidRDefault="005D5798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 xml:space="preserve">3. </w:t>
            </w:r>
            <w:r w:rsidR="0050071B" w:rsidRPr="0056463F">
              <w:rPr>
                <w:bCs/>
                <w:color w:val="595959" w:themeColor="text1" w:themeTint="A6"/>
                <w:sz w:val="28"/>
                <w:szCs w:val="28"/>
              </w:rPr>
              <w:t>Структура и содержание фонда оценочных средств</w:t>
            </w:r>
            <w:r w:rsidR="00E3021F" w:rsidRPr="0056463F">
              <w:rPr>
                <w:bCs/>
                <w:color w:val="595959" w:themeColor="text1" w:themeTint="A6"/>
                <w:sz w:val="28"/>
                <w:szCs w:val="28"/>
              </w:rPr>
              <w:t>……………………….</w:t>
            </w:r>
          </w:p>
        </w:tc>
        <w:tc>
          <w:tcPr>
            <w:tcW w:w="1098" w:type="dxa"/>
          </w:tcPr>
          <w:p w:rsidR="0050071B" w:rsidRPr="0056463F" w:rsidRDefault="0050071B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>6</w:t>
            </w:r>
          </w:p>
        </w:tc>
      </w:tr>
      <w:tr w:rsidR="0050071B" w:rsidRPr="0056463F" w:rsidTr="00E3021F">
        <w:tc>
          <w:tcPr>
            <w:tcW w:w="9039" w:type="dxa"/>
          </w:tcPr>
          <w:p w:rsidR="0050071B" w:rsidRPr="0056463F" w:rsidRDefault="005D5798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 xml:space="preserve">4. </w:t>
            </w:r>
            <w:r w:rsidR="0050071B" w:rsidRPr="0056463F">
              <w:rPr>
                <w:bCs/>
                <w:color w:val="595959" w:themeColor="text1" w:themeTint="A6"/>
                <w:sz w:val="28"/>
                <w:szCs w:val="28"/>
              </w:rPr>
              <w:t>Процедура экспертизы и согласования фонда оценочных средств</w:t>
            </w:r>
            <w:r w:rsidR="00E3021F" w:rsidRPr="0056463F">
              <w:rPr>
                <w:bCs/>
                <w:color w:val="595959" w:themeColor="text1" w:themeTint="A6"/>
                <w:sz w:val="28"/>
                <w:szCs w:val="28"/>
              </w:rPr>
              <w:t>……….</w:t>
            </w:r>
          </w:p>
        </w:tc>
        <w:tc>
          <w:tcPr>
            <w:tcW w:w="1098" w:type="dxa"/>
          </w:tcPr>
          <w:p w:rsidR="0050071B" w:rsidRPr="0056463F" w:rsidRDefault="0050071B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50071B" w:rsidRPr="0056463F" w:rsidTr="00E3021F">
        <w:tc>
          <w:tcPr>
            <w:tcW w:w="9039" w:type="dxa"/>
          </w:tcPr>
          <w:p w:rsidR="0050071B" w:rsidRPr="0056463F" w:rsidRDefault="005D5798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 xml:space="preserve">5. </w:t>
            </w:r>
            <w:r w:rsidR="0050071B" w:rsidRPr="0056463F">
              <w:rPr>
                <w:bCs/>
                <w:color w:val="595959" w:themeColor="text1" w:themeTint="A6"/>
                <w:sz w:val="28"/>
                <w:szCs w:val="28"/>
              </w:rPr>
              <w:t>Ответственность за разработку и хранение фонда оценочных средств</w:t>
            </w:r>
            <w:r w:rsidR="00E3021F" w:rsidRPr="0056463F">
              <w:rPr>
                <w:bCs/>
                <w:color w:val="595959" w:themeColor="text1" w:themeTint="A6"/>
                <w:sz w:val="28"/>
                <w:szCs w:val="28"/>
              </w:rPr>
              <w:t>…..</w:t>
            </w:r>
          </w:p>
        </w:tc>
        <w:tc>
          <w:tcPr>
            <w:tcW w:w="1098" w:type="dxa"/>
          </w:tcPr>
          <w:p w:rsidR="0050071B" w:rsidRPr="0056463F" w:rsidRDefault="0050071B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>8</w:t>
            </w:r>
          </w:p>
        </w:tc>
      </w:tr>
      <w:tr w:rsidR="0050071B" w:rsidRPr="0056463F" w:rsidTr="00E3021F">
        <w:tc>
          <w:tcPr>
            <w:tcW w:w="9039" w:type="dxa"/>
          </w:tcPr>
          <w:p w:rsidR="0050071B" w:rsidRPr="0056463F" w:rsidRDefault="0050071B" w:rsidP="00E3021F">
            <w:pPr>
              <w:pStyle w:val="31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</w:rPr>
              <w:t xml:space="preserve">Приложение 1 </w:t>
            </w:r>
            <w:r w:rsidR="00E3021F" w:rsidRPr="0056463F">
              <w:rPr>
                <w:bCs/>
                <w:color w:val="595959" w:themeColor="text1" w:themeTint="A6"/>
                <w:sz w:val="28"/>
              </w:rPr>
              <w:t>…………………………………………………………………</w:t>
            </w:r>
          </w:p>
        </w:tc>
        <w:tc>
          <w:tcPr>
            <w:tcW w:w="1098" w:type="dxa"/>
          </w:tcPr>
          <w:p w:rsidR="0050071B" w:rsidRPr="0056463F" w:rsidRDefault="0050071B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>9</w:t>
            </w:r>
          </w:p>
        </w:tc>
      </w:tr>
      <w:tr w:rsidR="0050071B" w:rsidRPr="0056463F" w:rsidTr="00E3021F">
        <w:trPr>
          <w:trHeight w:val="357"/>
        </w:trPr>
        <w:tc>
          <w:tcPr>
            <w:tcW w:w="9039" w:type="dxa"/>
          </w:tcPr>
          <w:p w:rsidR="0050071B" w:rsidRPr="0056463F" w:rsidRDefault="00E3021F" w:rsidP="00E3021F">
            <w:pPr>
              <w:tabs>
                <w:tab w:val="left" w:pos="709"/>
              </w:tabs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color w:val="595959" w:themeColor="text1" w:themeTint="A6"/>
                <w:sz w:val="28"/>
                <w:szCs w:val="28"/>
              </w:rPr>
              <w:t>Пояснительная записка……………………………………………………….</w:t>
            </w:r>
          </w:p>
        </w:tc>
        <w:tc>
          <w:tcPr>
            <w:tcW w:w="1098" w:type="dxa"/>
          </w:tcPr>
          <w:p w:rsidR="0050071B" w:rsidRPr="0056463F" w:rsidRDefault="00E3021F" w:rsidP="0050071B">
            <w:pPr>
              <w:pStyle w:val="a3"/>
              <w:rPr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Cs/>
                <w:color w:val="595959" w:themeColor="text1" w:themeTint="A6"/>
                <w:sz w:val="28"/>
                <w:szCs w:val="28"/>
              </w:rPr>
              <w:t>10</w:t>
            </w:r>
          </w:p>
        </w:tc>
      </w:tr>
    </w:tbl>
    <w:p w:rsidR="0050071B" w:rsidRPr="0056463F" w:rsidRDefault="0050071B" w:rsidP="0050071B">
      <w:pPr>
        <w:pStyle w:val="a3"/>
        <w:shd w:val="clear" w:color="auto" w:fill="FFFFFF"/>
        <w:ind w:firstLine="708"/>
        <w:rPr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50071B" w:rsidRPr="0056463F" w:rsidRDefault="0050071B" w:rsidP="00115F60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7E2A89" w:rsidRPr="0056463F" w:rsidRDefault="007E2A89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145414" w:rsidRPr="0056463F" w:rsidRDefault="0050071B" w:rsidP="00115F60">
      <w:pPr>
        <w:pStyle w:val="a3"/>
        <w:shd w:val="clear" w:color="auto" w:fill="FFFFFF"/>
        <w:ind w:firstLine="708"/>
        <w:rPr>
          <w:color w:val="595959" w:themeColor="text1" w:themeTint="A6"/>
          <w:sz w:val="28"/>
          <w:szCs w:val="28"/>
        </w:rPr>
      </w:pPr>
      <w:r w:rsidRPr="0056463F">
        <w:rPr>
          <w:b/>
          <w:bCs/>
          <w:color w:val="595959" w:themeColor="text1" w:themeTint="A6"/>
          <w:sz w:val="28"/>
          <w:szCs w:val="28"/>
        </w:rPr>
        <w:t>Введение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 1.1 Положение о формировании фонда оценочных средств для проведения текущего контроля успеваемости и промежуточной аттестации обучающихся в </w:t>
      </w:r>
      <w:r w:rsidR="00BE7491" w:rsidRPr="0056463F">
        <w:rPr>
          <w:color w:val="595959" w:themeColor="text1" w:themeTint="A6"/>
          <w:sz w:val="28"/>
          <w:szCs w:val="28"/>
        </w:rPr>
        <w:t>Славянском филиале «Дальрыбвтуза»</w:t>
      </w:r>
      <w:r w:rsidR="00145414" w:rsidRPr="0056463F">
        <w:rPr>
          <w:color w:val="595959" w:themeColor="text1" w:themeTint="A6"/>
          <w:sz w:val="28"/>
          <w:szCs w:val="28"/>
        </w:rPr>
        <w:t xml:space="preserve"> разработано на основе Закона Российской Федерации «Об образовании в Российской Федерации» от 29.12.2012 г. № 273 ФЗ, Приказа Минобрнауки России от 14.06.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образования, Рекомендаций по организации промежуточной аттестации студентов в образовательных учреждениях среднего профессионального образования (Приложение к письму Минобразования России от 05.04.99 № 16-52-59 ин/16-13), письма Министерства образования и науки РФ от 20.10.2010г. № 12-696 «О разъяснениях по формированию учебного плана ОПОП НПО/СПО; Федеральными государственными образовательными стандартами среднего профессионального образования (далее – ФГОС СПО); Устава </w:t>
      </w:r>
      <w:r w:rsidR="00BE7491" w:rsidRPr="0056463F">
        <w:rPr>
          <w:color w:val="595959" w:themeColor="text1" w:themeTint="A6"/>
          <w:sz w:val="28"/>
          <w:szCs w:val="28"/>
        </w:rPr>
        <w:t>Университета</w:t>
      </w:r>
      <w:r w:rsidR="00145414" w:rsidRPr="0056463F">
        <w:rPr>
          <w:color w:val="595959" w:themeColor="text1" w:themeTint="A6"/>
          <w:sz w:val="28"/>
          <w:szCs w:val="28"/>
        </w:rPr>
        <w:t>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1.2 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(далее – ФОС) для контроля сформированности знаний, умений, общих и профессиональных компетенций обучающихся по учебным дисциплинам, профессиональным модулям основных профессиональных образовательных программ (далее – ОПОП), реализуемых в </w:t>
      </w:r>
      <w:r w:rsidR="005D5798" w:rsidRPr="0056463F">
        <w:rPr>
          <w:color w:val="595959" w:themeColor="text1" w:themeTint="A6"/>
          <w:sz w:val="28"/>
          <w:szCs w:val="28"/>
        </w:rPr>
        <w:t>Славянском филиале ФГБОУ В</w:t>
      </w:r>
      <w:r w:rsidR="00BE7491" w:rsidRPr="0056463F">
        <w:rPr>
          <w:color w:val="595959" w:themeColor="text1" w:themeTint="A6"/>
          <w:sz w:val="28"/>
          <w:szCs w:val="28"/>
        </w:rPr>
        <w:t>О «Дальрыбвтуз» (далее – Филиал).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1.3</w:t>
      </w:r>
      <w:r w:rsidR="00133AAC" w:rsidRPr="0056463F">
        <w:rPr>
          <w:color w:val="595959" w:themeColor="text1" w:themeTint="A6"/>
          <w:sz w:val="28"/>
          <w:szCs w:val="28"/>
        </w:rPr>
        <w:t xml:space="preserve"> </w:t>
      </w:r>
      <w:r w:rsidR="00145414" w:rsidRPr="0056463F">
        <w:rPr>
          <w:color w:val="595959" w:themeColor="text1" w:themeTint="A6"/>
          <w:sz w:val="28"/>
          <w:szCs w:val="28"/>
        </w:rPr>
        <w:t>Фонды оценочных средств (ФОС) - это комплекс контрольно-оценочных средств (далее - КОС), предназначенных для оценивания знаний, умений и компетенций студентов, на разных стадиях их обучения, а также для государственной (итоговой) аттестации выпускников на соответствие (или несоответствие) уровня их подготовки требованиям соответствующего ФГОС по завершению освоения конкретной ОПОП.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1.4</w:t>
      </w:r>
      <w:r w:rsidR="00133AAC" w:rsidRPr="0056463F">
        <w:rPr>
          <w:color w:val="595959" w:themeColor="text1" w:themeTint="A6"/>
          <w:sz w:val="28"/>
          <w:szCs w:val="28"/>
        </w:rPr>
        <w:t xml:space="preserve"> </w:t>
      </w:r>
      <w:r w:rsidR="00145414" w:rsidRPr="0056463F">
        <w:rPr>
          <w:color w:val="595959" w:themeColor="text1" w:themeTint="A6"/>
          <w:sz w:val="28"/>
          <w:szCs w:val="28"/>
        </w:rPr>
        <w:t>Фонд оценочных средств является составной частью основной профессиональной образовательной программы по соответствующей специальности СПО.</w:t>
      </w:r>
    </w:p>
    <w:p w:rsidR="00145414" w:rsidRPr="0056463F" w:rsidRDefault="005D5798" w:rsidP="00115F60">
      <w:pPr>
        <w:pStyle w:val="a3"/>
        <w:shd w:val="clear" w:color="auto" w:fill="FFFFFF"/>
        <w:ind w:firstLine="708"/>
        <w:rPr>
          <w:color w:val="595959" w:themeColor="text1" w:themeTint="A6"/>
          <w:sz w:val="28"/>
          <w:szCs w:val="28"/>
        </w:rPr>
      </w:pPr>
      <w:r w:rsidRPr="0056463F">
        <w:rPr>
          <w:b/>
          <w:bCs/>
          <w:color w:val="595959" w:themeColor="text1" w:themeTint="A6"/>
          <w:sz w:val="28"/>
          <w:szCs w:val="28"/>
        </w:rPr>
        <w:t>1.</w:t>
      </w:r>
      <w:r w:rsidR="00133AAC" w:rsidRPr="0056463F">
        <w:rPr>
          <w:b/>
          <w:bCs/>
          <w:color w:val="595959" w:themeColor="text1" w:themeTint="A6"/>
          <w:sz w:val="28"/>
          <w:szCs w:val="28"/>
        </w:rPr>
        <w:t xml:space="preserve"> </w:t>
      </w:r>
      <w:r w:rsidR="00145414" w:rsidRPr="0056463F">
        <w:rPr>
          <w:b/>
          <w:bCs/>
          <w:color w:val="595959" w:themeColor="text1" w:themeTint="A6"/>
          <w:sz w:val="28"/>
          <w:szCs w:val="28"/>
        </w:rPr>
        <w:t>Задачи фонда оценочных средств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2.1 В соответствии с ФГОС СПО фонд оценочных средств является составной частью нормативно-методического обеспечения системы оценки качества освоения обучающимися ОПОП СПО. Оценка качества подготовки обучающихся осуществляется в двух основных направлениях: оценка уровня освоения дисциплин; оценка освоенных компетенций.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Оценка качества освоения обучающимися основных профессиональных образовательных программ включает текущий контроль успеваемости, промежуточную и государственную (итоговую) аттестацию обучающихся.</w:t>
      </w:r>
    </w:p>
    <w:p w:rsidR="007E2A89" w:rsidRPr="0056463F" w:rsidRDefault="007E2A89" w:rsidP="007E2A89">
      <w:pPr>
        <w:pStyle w:val="a3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145414" w:rsidRPr="0056463F" w:rsidRDefault="00AF4AA7" w:rsidP="007E2A89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2.2 В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 </w:t>
      </w:r>
      <w:r w:rsidR="00BE7491" w:rsidRPr="0056463F">
        <w:rPr>
          <w:color w:val="595959" w:themeColor="text1" w:themeTint="A6"/>
          <w:sz w:val="28"/>
          <w:szCs w:val="28"/>
        </w:rPr>
        <w:t>Филиал</w:t>
      </w:r>
      <w:r w:rsidR="00145414" w:rsidRPr="0056463F">
        <w:rPr>
          <w:color w:val="595959" w:themeColor="text1" w:themeTint="A6"/>
          <w:sz w:val="28"/>
          <w:szCs w:val="28"/>
        </w:rPr>
        <w:t xml:space="preserve"> создает фонды оценочных средств для проведения текущего контроля успеваемости и промежуточной аттестации обучающихся.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2.2.1 Текущий контроль успеваемости осуществляется в ходе повседневной учебной работы по курсу дисциплины, МДК, учебной практики по индивидуальной инициативе преподавателя. Данный вид контроля стимулирует обучающихся к систематической самостоятельной работе по изучению учебной дисциплины, МДК, овладению общими и профессиональными компетенциями.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2.2.2</w:t>
      </w:r>
      <w:r w:rsidR="00133AAC" w:rsidRPr="0056463F">
        <w:rPr>
          <w:color w:val="595959" w:themeColor="text1" w:themeTint="A6"/>
          <w:sz w:val="28"/>
          <w:szCs w:val="28"/>
        </w:rPr>
        <w:t xml:space="preserve"> </w:t>
      </w:r>
      <w:r w:rsidR="00145414" w:rsidRPr="0056463F">
        <w:rPr>
          <w:color w:val="595959" w:themeColor="text1" w:themeTint="A6"/>
          <w:sz w:val="28"/>
          <w:szCs w:val="28"/>
        </w:rPr>
        <w:t>Промежуточная аттестация обучающихся по учебной дисциплине, междисциплинарному курсу осуществляется в рамках изучения данной дисциплины, междисциплинарного курса, а также их завершения, и позволяет определить качество и уровень их освоения. Предметом оценки освоения учебной дисциплины и МДК являются умения и знания.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2.2.3. Промежуточная аттестация обучающихся по учебной и производственной практикам осуществляется в рамках учебной и производственной практики. Предметом оценки по учебной и производственной практике обязательно являются дидактические единицы «иметь практический опыт» и «уметь». В отдельных случаях по итогам производственной практики (чаще) и учебной (реже) возможна проверка сформированности профессиональных и общих компетенций.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2.2.4</w:t>
      </w:r>
      <w:r w:rsidR="00133AAC" w:rsidRPr="0056463F">
        <w:rPr>
          <w:color w:val="595959" w:themeColor="text1" w:themeTint="A6"/>
          <w:sz w:val="28"/>
          <w:szCs w:val="28"/>
        </w:rPr>
        <w:t xml:space="preserve"> </w:t>
      </w:r>
      <w:r w:rsidR="00145414" w:rsidRPr="0056463F">
        <w:rPr>
          <w:color w:val="595959" w:themeColor="text1" w:themeTint="A6"/>
          <w:sz w:val="28"/>
          <w:szCs w:val="28"/>
        </w:rPr>
        <w:t xml:space="preserve"> Промежуточная аттестация обучающихся по профессиональному модулю в целом осуществляется в форме экзамена (квалификационного)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ОПОП в целом.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2.3</w:t>
      </w:r>
      <w:r w:rsidR="00133AAC" w:rsidRPr="0056463F">
        <w:rPr>
          <w:color w:val="595959" w:themeColor="text1" w:themeTint="A6"/>
          <w:sz w:val="28"/>
          <w:szCs w:val="28"/>
        </w:rPr>
        <w:t xml:space="preserve"> </w:t>
      </w:r>
      <w:r w:rsidR="00145414" w:rsidRPr="0056463F">
        <w:rPr>
          <w:color w:val="595959" w:themeColor="text1" w:themeTint="A6"/>
          <w:sz w:val="28"/>
          <w:szCs w:val="28"/>
        </w:rPr>
        <w:t xml:space="preserve"> При помощи фонда оценочных средств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 СПО по соответствующему направлению подготовки в качестве результатов освоения профессиональных модулей, либо отдельных учебных дисциплин.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2.4 Фонд оценочных средств должен формироваться на основе ключевых принципов оценивания: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- валидность: объекты оценки должны соответствовать поставленным целям обучения;</w:t>
      </w:r>
    </w:p>
    <w:p w:rsidR="00145414" w:rsidRPr="0056463F" w:rsidRDefault="00AF4AA7" w:rsidP="00133AAC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- надежность: использование единообразных показателей и критериев для оценивания достижений;</w:t>
      </w:r>
    </w:p>
    <w:p w:rsidR="00145414" w:rsidRPr="0056463F" w:rsidRDefault="00AF4AA7" w:rsidP="00133AAC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- объективность: получение объективных и достоверных результатов при проведении контроля с различными целями.</w:t>
      </w:r>
    </w:p>
    <w:p w:rsidR="007E2A89" w:rsidRPr="0056463F" w:rsidRDefault="007E2A89" w:rsidP="007E2A89">
      <w:pPr>
        <w:pStyle w:val="a3"/>
        <w:shd w:val="clear" w:color="auto" w:fill="FFFFFF"/>
        <w:spacing w:after="0" w:afterAutospacing="0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145414" w:rsidRPr="0056463F" w:rsidRDefault="00AF4AA7" w:rsidP="007E2A89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- справедливость: разные студенты должны иметь равные возможности добиться успеха;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- своевременность: поддержание обратной связи;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- эффективность: соответствие результатов деятельности поставленным образовательным задачам, требованиям работодателей.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2.5. Основными требованиями, предъявляемыми к ФОС, являются:</w:t>
      </w:r>
    </w:p>
    <w:p w:rsidR="00145414" w:rsidRPr="0056463F" w:rsidRDefault="00145414" w:rsidP="00133A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- интегративность;</w:t>
      </w:r>
    </w:p>
    <w:p w:rsidR="00145414" w:rsidRPr="0056463F" w:rsidRDefault="00145414" w:rsidP="00133A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- проблемно-деятельностный характер;</w:t>
      </w:r>
    </w:p>
    <w:p w:rsidR="00145414" w:rsidRPr="0056463F" w:rsidRDefault="00145414" w:rsidP="00133A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- актуализация в заданиях содержания профессиональной деятельности;</w:t>
      </w:r>
    </w:p>
    <w:p w:rsidR="00145414" w:rsidRPr="0056463F" w:rsidRDefault="00145414" w:rsidP="00133A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- связь критериев с планируемыми результатами;</w:t>
      </w:r>
    </w:p>
    <w:p w:rsidR="00145414" w:rsidRPr="0056463F" w:rsidRDefault="00145414" w:rsidP="00133A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- экспертиза в профессиональном сообществе.</w:t>
      </w:r>
    </w:p>
    <w:p w:rsidR="00133AAC" w:rsidRPr="0056463F" w:rsidRDefault="00133AAC" w:rsidP="00133A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</w:p>
    <w:p w:rsidR="00145414" w:rsidRPr="0056463F" w:rsidRDefault="00145414" w:rsidP="00133AA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bCs/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 </w:t>
      </w:r>
      <w:r w:rsidR="00115F60" w:rsidRPr="0056463F">
        <w:rPr>
          <w:color w:val="595959" w:themeColor="text1" w:themeTint="A6"/>
          <w:sz w:val="28"/>
          <w:szCs w:val="28"/>
        </w:rPr>
        <w:tab/>
      </w:r>
      <w:r w:rsidR="005D5798" w:rsidRPr="0056463F">
        <w:rPr>
          <w:b/>
          <w:bCs/>
          <w:color w:val="595959" w:themeColor="text1" w:themeTint="A6"/>
          <w:sz w:val="28"/>
          <w:szCs w:val="28"/>
        </w:rPr>
        <w:t xml:space="preserve">2. </w:t>
      </w:r>
      <w:r w:rsidR="00133AAC" w:rsidRPr="0056463F">
        <w:rPr>
          <w:b/>
          <w:bCs/>
          <w:color w:val="595959" w:themeColor="text1" w:themeTint="A6"/>
          <w:sz w:val="28"/>
          <w:szCs w:val="28"/>
        </w:rPr>
        <w:t xml:space="preserve"> </w:t>
      </w:r>
      <w:r w:rsidRPr="0056463F">
        <w:rPr>
          <w:b/>
          <w:bCs/>
          <w:color w:val="595959" w:themeColor="text1" w:themeTint="A6"/>
          <w:sz w:val="28"/>
          <w:szCs w:val="28"/>
        </w:rPr>
        <w:t>Разработка фонда оценочных средств</w:t>
      </w:r>
    </w:p>
    <w:p w:rsidR="00133AAC" w:rsidRPr="0056463F" w:rsidRDefault="00133AAC" w:rsidP="00133AAC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</w:p>
    <w:p w:rsidR="00145414" w:rsidRPr="0056463F" w:rsidRDefault="00AF4AA7" w:rsidP="00133AAC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3.1. Фонды оценочных средств разрабатываются по каждой специальности СПО, реализуемой в </w:t>
      </w:r>
      <w:r w:rsidR="00BE7491" w:rsidRPr="0056463F">
        <w:rPr>
          <w:color w:val="595959" w:themeColor="text1" w:themeTint="A6"/>
          <w:sz w:val="28"/>
          <w:szCs w:val="28"/>
        </w:rPr>
        <w:t>Филиале</w:t>
      </w:r>
      <w:r w:rsidR="00145414" w:rsidRPr="0056463F">
        <w:rPr>
          <w:color w:val="595959" w:themeColor="text1" w:themeTint="A6"/>
          <w:sz w:val="28"/>
          <w:szCs w:val="28"/>
        </w:rPr>
        <w:t>.</w:t>
      </w:r>
    </w:p>
    <w:p w:rsidR="00145414" w:rsidRPr="0056463F" w:rsidRDefault="00AF4AA7" w:rsidP="00115F60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3.2. Разработка ФОС ведется с учетом форм проведения оценочных мероприятий; уровней освоения учебного материала темы; видов деятельности, которые будут выполнять обучающиеся в процессе оценочных мероприятий; обучающих возможностей оценочных материалов; возможности принятия решения об освоении обучающимися профессиональных компетенций.</w:t>
      </w:r>
    </w:p>
    <w:p w:rsidR="00145414" w:rsidRPr="0056463F" w:rsidRDefault="00145414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3.3. В состав КОС для текущего контроля знаний, умений обучающихся может входить:</w:t>
      </w:r>
    </w:p>
    <w:p w:rsidR="00B354BD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>контрольная работа по теме, разделу;</w:t>
      </w:r>
    </w:p>
    <w:p w:rsidR="00145414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 xml:space="preserve"> вопросы для устного (письменного) опроса по теме, разделу;</w:t>
      </w:r>
    </w:p>
    <w:p w:rsidR="00145414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>тест по теме, разделу;</w:t>
      </w:r>
    </w:p>
    <w:p w:rsidR="00145414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 xml:space="preserve"> реферат, доклад сообщение, эссе; индивидуальный (групповой) проект, в т.ч. курсовой проект (работа);</w:t>
      </w:r>
    </w:p>
    <w:p w:rsidR="00145414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>лабораторная работа;</w:t>
      </w:r>
    </w:p>
    <w:p w:rsidR="00B354BD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>практическое занятие – деловая игра;</w:t>
      </w:r>
      <w:r w:rsidRPr="0056463F">
        <w:rPr>
          <w:color w:val="595959" w:themeColor="text1" w:themeTint="A6"/>
          <w:sz w:val="28"/>
          <w:szCs w:val="28"/>
        </w:rPr>
        <w:tab/>
      </w:r>
    </w:p>
    <w:p w:rsidR="00145414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 xml:space="preserve"> практическое занятие – решение ситуационных задач;</w:t>
      </w:r>
    </w:p>
    <w:p w:rsidR="00145414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 xml:space="preserve"> практическое занятие – семинар, круглый стол;</w:t>
      </w:r>
    </w:p>
    <w:p w:rsidR="00145414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>практическое занятие – расчетно-графическая работа;</w:t>
      </w:r>
    </w:p>
    <w:p w:rsidR="00145414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>рабочая тетрадь;</w:t>
      </w:r>
    </w:p>
    <w:p w:rsidR="00145414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>портфолио.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3.4 В состав КОС для промежуточной аттестации обучающихся может входить:</w:t>
      </w:r>
    </w:p>
    <w:p w:rsidR="00145414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>контрольная работа по учебной дисциплине, МДК;</w:t>
      </w:r>
    </w:p>
    <w:p w:rsidR="00B354BD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>вопросы для устного (письменного) зачета по учебной дисциплине, МДК; тест по учебной дисциплине, МДК;</w:t>
      </w:r>
    </w:p>
    <w:p w:rsidR="00B354BD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 xml:space="preserve"> экзаменационные билеты для устного (письменного) экзамена по учебной дисциплине, МДК;</w:t>
      </w:r>
    </w:p>
    <w:p w:rsidR="00145414" w:rsidRPr="0056463F" w:rsidRDefault="00B354BD" w:rsidP="00B354BD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 xml:space="preserve"> дневник и (или) отчет по учебной практике;</w:t>
      </w:r>
    </w:p>
    <w:p w:rsidR="007E2A89" w:rsidRPr="0056463F" w:rsidRDefault="007E2A89" w:rsidP="007E2A89">
      <w:pPr>
        <w:pStyle w:val="a3"/>
        <w:shd w:val="clear" w:color="auto" w:fill="FFFFFF"/>
        <w:spacing w:after="0" w:afterAutospacing="0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B354BD" w:rsidRPr="0056463F" w:rsidRDefault="00B354BD" w:rsidP="007E2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>отчет по производственной практике;</w:t>
      </w:r>
    </w:p>
    <w:p w:rsidR="00145414" w:rsidRPr="0056463F" w:rsidRDefault="00B354BD" w:rsidP="007E2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- </w:t>
      </w:r>
      <w:r w:rsidR="00145414" w:rsidRPr="0056463F">
        <w:rPr>
          <w:color w:val="595959" w:themeColor="text1" w:themeTint="A6"/>
          <w:sz w:val="28"/>
          <w:szCs w:val="28"/>
        </w:rPr>
        <w:t xml:space="preserve"> КОС для экзамена (квалификационного).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3.5 В состав КОС для экзамена (квалификационного) входит: титульный лист; спецификация; требования к портфолио обучающегося; комплект заданий для обучающихся; форма аттестационного листа по практике; форма оценочного листа; форма сводной оценочной ведомости; пакет экзаменатора.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3.6. Контрольно-оценочные средства для промежуточной аттестации разрабатываются и утверждаются </w:t>
      </w:r>
      <w:r w:rsidR="00BE7491" w:rsidRPr="0056463F">
        <w:rPr>
          <w:color w:val="595959" w:themeColor="text1" w:themeTint="A6"/>
          <w:sz w:val="28"/>
          <w:szCs w:val="28"/>
        </w:rPr>
        <w:t>Филиалом</w:t>
      </w:r>
      <w:r w:rsidR="00145414" w:rsidRPr="0056463F">
        <w:rPr>
          <w:color w:val="595959" w:themeColor="text1" w:themeTint="A6"/>
          <w:sz w:val="28"/>
          <w:szCs w:val="28"/>
        </w:rPr>
        <w:t xml:space="preserve"> самостоятельно, а для государственной (итоговой) аттестации - разрабатываются </w:t>
      </w:r>
      <w:r w:rsidR="00BE7491" w:rsidRPr="0056463F">
        <w:rPr>
          <w:color w:val="595959" w:themeColor="text1" w:themeTint="A6"/>
          <w:sz w:val="28"/>
          <w:szCs w:val="28"/>
        </w:rPr>
        <w:t>Филиалом</w:t>
      </w:r>
      <w:r w:rsidR="00145414" w:rsidRPr="0056463F">
        <w:rPr>
          <w:color w:val="595959" w:themeColor="text1" w:themeTint="A6"/>
          <w:sz w:val="28"/>
          <w:szCs w:val="28"/>
        </w:rPr>
        <w:t xml:space="preserve"> и утверждаются после предварительного положительного заключения работодателей.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3.7 Общее руководство разработкой фондов оценочных средств осуществляет заместитель директора по учебной работе.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3.8 Ответственность за организацию разработки содержания КОС и организацию формирования содержания ФОС несет заместитель директора по учебной работе и </w:t>
      </w:r>
      <w:r w:rsidR="005D5798" w:rsidRPr="0056463F">
        <w:rPr>
          <w:color w:val="595959" w:themeColor="text1" w:themeTint="A6"/>
          <w:sz w:val="28"/>
          <w:szCs w:val="28"/>
        </w:rPr>
        <w:t xml:space="preserve">заведующий </w:t>
      </w:r>
      <w:r w:rsidR="00BE7491" w:rsidRPr="0056463F">
        <w:rPr>
          <w:color w:val="595959" w:themeColor="text1" w:themeTint="A6"/>
          <w:sz w:val="28"/>
          <w:szCs w:val="28"/>
        </w:rPr>
        <w:t>учебно-методическ</w:t>
      </w:r>
      <w:r w:rsidR="005D5798" w:rsidRPr="0056463F">
        <w:rPr>
          <w:color w:val="595959" w:themeColor="text1" w:themeTint="A6"/>
          <w:sz w:val="28"/>
          <w:szCs w:val="28"/>
        </w:rPr>
        <w:t xml:space="preserve">им </w:t>
      </w:r>
      <w:r w:rsidR="00BE7491" w:rsidRPr="0056463F">
        <w:rPr>
          <w:color w:val="595959" w:themeColor="text1" w:themeTint="A6"/>
          <w:sz w:val="28"/>
          <w:szCs w:val="28"/>
        </w:rPr>
        <w:t xml:space="preserve"> отдел</w:t>
      </w:r>
      <w:r w:rsidR="005D5798" w:rsidRPr="0056463F">
        <w:rPr>
          <w:color w:val="595959" w:themeColor="text1" w:themeTint="A6"/>
          <w:sz w:val="28"/>
          <w:szCs w:val="28"/>
        </w:rPr>
        <w:t>ом</w:t>
      </w:r>
      <w:r w:rsidR="00145414" w:rsidRPr="0056463F">
        <w:rPr>
          <w:color w:val="595959" w:themeColor="text1" w:themeTint="A6"/>
          <w:sz w:val="28"/>
          <w:szCs w:val="28"/>
        </w:rPr>
        <w:t>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Ответственность за организацию проведения экспертизы и согласования КОС для Э(К), тематики ВКР, программы ГИА у работодателей несет </w:t>
      </w:r>
      <w:r w:rsidR="005D5798" w:rsidRPr="0056463F">
        <w:rPr>
          <w:color w:val="595959" w:themeColor="text1" w:themeTint="A6"/>
          <w:sz w:val="28"/>
          <w:szCs w:val="28"/>
        </w:rPr>
        <w:t xml:space="preserve">заведующий </w:t>
      </w:r>
      <w:r w:rsidR="00BE7491" w:rsidRPr="0056463F">
        <w:rPr>
          <w:color w:val="595959" w:themeColor="text1" w:themeTint="A6"/>
          <w:sz w:val="28"/>
          <w:szCs w:val="28"/>
        </w:rPr>
        <w:t>учебно-методическ</w:t>
      </w:r>
      <w:r w:rsidR="005D5798" w:rsidRPr="0056463F">
        <w:rPr>
          <w:color w:val="595959" w:themeColor="text1" w:themeTint="A6"/>
          <w:sz w:val="28"/>
          <w:szCs w:val="28"/>
        </w:rPr>
        <w:t>им отделом</w:t>
      </w:r>
      <w:r w:rsidR="00BE7491" w:rsidRPr="0056463F">
        <w:rPr>
          <w:color w:val="595959" w:themeColor="text1" w:themeTint="A6"/>
          <w:sz w:val="28"/>
          <w:szCs w:val="28"/>
        </w:rPr>
        <w:t>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Ответственность за качество КОС, по дисциплинам/ модулям, закрепленным за комиссией, несут председатели </w:t>
      </w:r>
      <w:r w:rsidR="00B27807" w:rsidRPr="0056463F">
        <w:rPr>
          <w:color w:val="595959" w:themeColor="text1" w:themeTint="A6"/>
          <w:sz w:val="28"/>
          <w:szCs w:val="28"/>
        </w:rPr>
        <w:t>М</w:t>
      </w:r>
      <w:r w:rsidR="00145414" w:rsidRPr="0056463F">
        <w:rPr>
          <w:color w:val="595959" w:themeColor="text1" w:themeTint="A6"/>
          <w:sz w:val="28"/>
          <w:szCs w:val="28"/>
        </w:rPr>
        <w:t>К. Ответственность за соответствие ФОС рабочей программе дисциплины/ модуля, ФГОС, соблюдение принципов оценивания, правильность оформления ФОС в соответствии с локальными актами ОУ СПО несут разработчики (преподаватели соответствующих дисциплин и модулей).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3.9 Непосредственным исполнителем разработки комплекта контрольно-оценочных средств по учебной дисциплине, профессиональному модулю является преподаватель. Комплект контрольно-оценочных средств может разрабатываться коллективом авторов по поручению председателя </w:t>
      </w:r>
      <w:r w:rsidR="00B27807" w:rsidRPr="0056463F">
        <w:rPr>
          <w:color w:val="595959" w:themeColor="text1" w:themeTint="A6"/>
          <w:sz w:val="28"/>
          <w:szCs w:val="28"/>
        </w:rPr>
        <w:t xml:space="preserve">методической </w:t>
      </w:r>
      <w:r w:rsidR="00145414" w:rsidRPr="0056463F">
        <w:rPr>
          <w:color w:val="595959" w:themeColor="text1" w:themeTint="A6"/>
          <w:sz w:val="28"/>
          <w:szCs w:val="28"/>
        </w:rPr>
        <w:t xml:space="preserve"> комиссии.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3.10 При составлении, согласовании и утверждении комплекта КОС должно быть обеспечено его соответствие: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B354BD" w:rsidRPr="0056463F">
        <w:rPr>
          <w:color w:val="595959" w:themeColor="text1" w:themeTint="A6"/>
          <w:sz w:val="28"/>
          <w:szCs w:val="28"/>
        </w:rPr>
        <w:t>-</w:t>
      </w:r>
      <w:r w:rsidR="00145414" w:rsidRPr="0056463F">
        <w:rPr>
          <w:color w:val="595959" w:themeColor="text1" w:themeTint="A6"/>
          <w:sz w:val="28"/>
          <w:szCs w:val="28"/>
        </w:rPr>
        <w:t xml:space="preserve"> Федеральному государственному образовательному стандарту СПО по соответствующему направлению подготовки;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B354BD" w:rsidRPr="0056463F">
        <w:rPr>
          <w:color w:val="595959" w:themeColor="text1" w:themeTint="A6"/>
          <w:sz w:val="28"/>
          <w:szCs w:val="28"/>
        </w:rPr>
        <w:t>-</w:t>
      </w:r>
      <w:r w:rsidR="00145414" w:rsidRPr="0056463F">
        <w:rPr>
          <w:color w:val="595959" w:themeColor="text1" w:themeTint="A6"/>
          <w:sz w:val="28"/>
          <w:szCs w:val="28"/>
        </w:rPr>
        <w:t xml:space="preserve"> основной профессиональной образовательной программе (ОПОП) и учебному плану соответствующей специальности СПО;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B354BD" w:rsidRPr="0056463F">
        <w:rPr>
          <w:color w:val="595959" w:themeColor="text1" w:themeTint="A6"/>
          <w:sz w:val="28"/>
          <w:szCs w:val="28"/>
        </w:rPr>
        <w:t>-</w:t>
      </w:r>
      <w:r w:rsidR="00145414" w:rsidRPr="0056463F">
        <w:rPr>
          <w:color w:val="595959" w:themeColor="text1" w:themeTint="A6"/>
          <w:sz w:val="28"/>
          <w:szCs w:val="28"/>
        </w:rPr>
        <w:t xml:space="preserve"> рабочей программе учебной дисциплины, профессионального модуля реализуемым в соответствии с ФГОС СПО;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B354BD" w:rsidRPr="0056463F">
        <w:rPr>
          <w:color w:val="595959" w:themeColor="text1" w:themeTint="A6"/>
          <w:sz w:val="28"/>
          <w:szCs w:val="28"/>
        </w:rPr>
        <w:t>-</w:t>
      </w:r>
      <w:r w:rsidR="00145414" w:rsidRPr="0056463F">
        <w:rPr>
          <w:color w:val="595959" w:themeColor="text1" w:themeTint="A6"/>
          <w:sz w:val="28"/>
          <w:szCs w:val="28"/>
        </w:rPr>
        <w:t xml:space="preserve"> образовательным технологиям, используемым в преподавании данной учебной дисциплины, профессионального модуля.</w:t>
      </w:r>
    </w:p>
    <w:p w:rsidR="007E2A89" w:rsidRPr="0056463F" w:rsidRDefault="007E2A89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</w:p>
    <w:p w:rsidR="007E2A89" w:rsidRPr="0056463F" w:rsidRDefault="007E2A89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</w:p>
    <w:p w:rsidR="007E2A89" w:rsidRPr="0056463F" w:rsidRDefault="007E2A89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</w:p>
    <w:p w:rsidR="007E2A89" w:rsidRPr="0056463F" w:rsidRDefault="007E2A89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</w:p>
    <w:p w:rsidR="007E2A89" w:rsidRPr="0056463F" w:rsidRDefault="007E2A89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145414" w:rsidRPr="0056463F" w:rsidRDefault="00145414" w:rsidP="00AF4AA7">
      <w:pPr>
        <w:pStyle w:val="a3"/>
        <w:shd w:val="clear" w:color="auto" w:fill="FFFFFF"/>
        <w:jc w:val="center"/>
        <w:rPr>
          <w:color w:val="595959" w:themeColor="text1" w:themeTint="A6"/>
          <w:sz w:val="28"/>
          <w:szCs w:val="28"/>
        </w:rPr>
      </w:pPr>
      <w:r w:rsidRPr="0056463F">
        <w:rPr>
          <w:b/>
          <w:bCs/>
          <w:color w:val="595959" w:themeColor="text1" w:themeTint="A6"/>
          <w:sz w:val="28"/>
          <w:szCs w:val="28"/>
        </w:rPr>
        <w:t>4 Структура и содержание фонда оценочных средств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4.1 Оценочные средства, сопровождающие реализацию каждой ОПОП СПО,</w:t>
      </w:r>
      <w:r w:rsidR="00B27807" w:rsidRPr="0056463F">
        <w:rPr>
          <w:color w:val="595959" w:themeColor="text1" w:themeTint="A6"/>
          <w:sz w:val="28"/>
          <w:szCs w:val="28"/>
        </w:rPr>
        <w:t xml:space="preserve"> </w:t>
      </w:r>
      <w:r w:rsidR="00145414" w:rsidRPr="0056463F">
        <w:rPr>
          <w:color w:val="595959" w:themeColor="text1" w:themeTint="A6"/>
          <w:sz w:val="28"/>
          <w:szCs w:val="28"/>
        </w:rPr>
        <w:t>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4.2 Фонд оценочных средств по каждой специальности состоит из комплектов контрольно-оценочных средств (КОС) по каждой учебной дисциплине (КОС для текущего контроля знаний и умений обучающихся; КОС для промежуточной аттестации обучающихся), профессиональному модулю (КОС для текущего контроля знаний и умений обучающихся по разделам и темам профессионального модуля; КОС для промежуточной аттестации обучающихся по МДК, учебной и производственной практике; КОС для экзамена квалификационного), программы государственной (итоговой) аттестации.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4.3 Если одна и та же дисциплина с одинаковыми требованиями к ее содержанию преподается на разных специальностях, то по ней создается единый комплект контрольно-оценочных средств.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4.4 В состав ФОС по учебной дисциплине входит (Приложение 1): титульный лист; паспорт; КОС для текущего контроля знаний, умений обучающихся; КОС для промежуточной аттестации обучающихся (экзамены, зачеты, контрольные работы; защита курсовой работы (проекта)).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4.5 В состав ФОС по профессиональному модулю входит (Приложение 2,3): титульный лист; паспорт; КОС для текущего контроля знаний, умений обучающихся; КОС для промежуточной аттестации обучающихся; КОС для экзамена (квалификационного).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4.6 Комплекты контрольно-оценочных средств по каждой учебной дисциплине, профессиональному модулю включают в себя контрольно-оценочные материалы (КОМ), позволяющие оценить знания, умения и уровень приобретенных компетенций. Эти материалы оформляются в виде приложений с заданиями для оценки освоения междисциплинарного курса, учебной и производственной практики, экзамена (квалификационного).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Каждый оценочный материал (задания) должен обеспечивать проверку освоения конкретных компетенций и (или) их элементов: знаний, умений.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EE3197" w:rsidRPr="0056463F">
        <w:rPr>
          <w:color w:val="595959" w:themeColor="text1" w:themeTint="A6"/>
          <w:sz w:val="28"/>
          <w:szCs w:val="28"/>
        </w:rPr>
        <w:t>4.7</w:t>
      </w:r>
      <w:r w:rsidR="00145414" w:rsidRPr="0056463F">
        <w:rPr>
          <w:color w:val="595959" w:themeColor="text1" w:themeTint="A6"/>
          <w:sz w:val="28"/>
          <w:szCs w:val="28"/>
        </w:rPr>
        <w:t xml:space="preserve"> Комплект других оценочных материалов (типовых заданий, нестандартных заданий, наборы проблемных ситуаций, соответствующих будущей профессиональной деятельности, сценарии деловых игр, практические задания и т.п.) должен быть структурирован в соответствии с содержанием рабочей программы дисциплины, профессионального модуля.</w:t>
      </w:r>
    </w:p>
    <w:p w:rsidR="00145414" w:rsidRPr="0056463F" w:rsidRDefault="00145414" w:rsidP="00B354BD">
      <w:pPr>
        <w:pStyle w:val="a3"/>
        <w:shd w:val="clear" w:color="auto" w:fill="FFFFFF"/>
        <w:spacing w:before="0" w:beforeAutospacing="0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 </w:t>
      </w:r>
      <w:r w:rsidR="00B354BD"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b/>
          <w:bCs/>
          <w:color w:val="595959" w:themeColor="text1" w:themeTint="A6"/>
          <w:sz w:val="28"/>
          <w:szCs w:val="28"/>
        </w:rPr>
        <w:t>5</w:t>
      </w:r>
      <w:r w:rsidR="00133AAC" w:rsidRPr="0056463F">
        <w:rPr>
          <w:b/>
          <w:bCs/>
          <w:color w:val="595959" w:themeColor="text1" w:themeTint="A6"/>
          <w:sz w:val="28"/>
          <w:szCs w:val="28"/>
        </w:rPr>
        <w:t xml:space="preserve"> </w:t>
      </w:r>
      <w:r w:rsidRPr="0056463F">
        <w:rPr>
          <w:b/>
          <w:bCs/>
          <w:color w:val="595959" w:themeColor="text1" w:themeTint="A6"/>
          <w:sz w:val="28"/>
          <w:szCs w:val="28"/>
        </w:rPr>
        <w:t xml:space="preserve"> Процедура экспертизы и согласования фонда оценочных средств</w:t>
      </w:r>
    </w:p>
    <w:p w:rsidR="007E2A89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5.1 Создаваемые комплекты контрольно-оценочных средств по профессиональному модулю должны проходить экспертизу. Итоги экспертизы оформляются документами (экспертное заключение или рецензия), </w:t>
      </w:r>
    </w:p>
    <w:p w:rsidR="007E2A89" w:rsidRPr="0056463F" w:rsidRDefault="007E2A89" w:rsidP="007E2A89">
      <w:pPr>
        <w:pStyle w:val="a3"/>
        <w:shd w:val="clear" w:color="auto" w:fill="FFFFFF"/>
        <w:spacing w:after="0" w:afterAutospacing="0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145414" w:rsidRPr="0056463F" w:rsidRDefault="005D5798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П</w:t>
      </w:r>
      <w:r w:rsidR="00145414" w:rsidRPr="0056463F">
        <w:rPr>
          <w:color w:val="595959" w:themeColor="text1" w:themeTint="A6"/>
          <w:sz w:val="28"/>
          <w:szCs w:val="28"/>
        </w:rPr>
        <w:t>одтверждающими факт согласования комплекта контрольно-оценочных средств, входящего в состав ОПОП, с представителями профессионального сообщества (работников и (или) специалистов по</w:t>
      </w:r>
      <w:r w:rsidRPr="0056463F">
        <w:rPr>
          <w:color w:val="595959" w:themeColor="text1" w:themeTint="A6"/>
          <w:sz w:val="28"/>
          <w:szCs w:val="28"/>
        </w:rPr>
        <w:t xml:space="preserve"> </w:t>
      </w:r>
      <w:r w:rsidR="00AF4AA7"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профилю получаемого образования, руководителей организаций отрасли, профессиональных экспертов и др.). Комплекты контрольно-оценочных средств (КОС) по учебным дисциплинам не проходят экспертизу работодателей.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5.2 Комплект контрольно-оценочных средств (КОС) по профессиональному модулю и комплект контрольно-оценочных средств (КОС) по учебной дисциплине утверждается заместителем директора по учебной работе.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5.3 Комплект контрольно-оценочных средств (КОС) по профессиональному модулю, учебной дисциплине рассматривается на заседании цикловой комиссии. Решение о включении комплекта контрольно-оценочных средств по учебной дисциплине, профессиональному модулю в ФОС принимается на заседании методического совета </w:t>
      </w:r>
      <w:r w:rsidR="00B27807" w:rsidRPr="0056463F">
        <w:rPr>
          <w:color w:val="595959" w:themeColor="text1" w:themeTint="A6"/>
          <w:sz w:val="28"/>
          <w:szCs w:val="28"/>
        </w:rPr>
        <w:t>филиала</w:t>
      </w:r>
      <w:r w:rsidR="00145414" w:rsidRPr="0056463F">
        <w:rPr>
          <w:color w:val="595959" w:themeColor="text1" w:themeTint="A6"/>
          <w:sz w:val="28"/>
          <w:szCs w:val="28"/>
        </w:rPr>
        <w:t xml:space="preserve"> после рассмотрения на заседании </w:t>
      </w:r>
      <w:r w:rsidR="00B27807" w:rsidRPr="0056463F">
        <w:rPr>
          <w:color w:val="595959" w:themeColor="text1" w:themeTint="A6"/>
          <w:sz w:val="28"/>
          <w:szCs w:val="28"/>
        </w:rPr>
        <w:t>М</w:t>
      </w:r>
      <w:r w:rsidR="00145414" w:rsidRPr="0056463F">
        <w:rPr>
          <w:color w:val="595959" w:themeColor="text1" w:themeTint="A6"/>
          <w:sz w:val="28"/>
          <w:szCs w:val="28"/>
        </w:rPr>
        <w:t>К, проведения соответствующей экспертизы, апробации и оформляется протоколом заседания методического совета.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5.4 Решение об изменении, аннулировании, включении новых оценочных средств в ФОС принимается на заседании </w:t>
      </w:r>
      <w:r w:rsidR="00911754" w:rsidRPr="0056463F">
        <w:rPr>
          <w:color w:val="595959" w:themeColor="text1" w:themeTint="A6"/>
          <w:sz w:val="28"/>
          <w:szCs w:val="28"/>
        </w:rPr>
        <w:t>методической</w:t>
      </w:r>
      <w:r w:rsidR="00145414" w:rsidRPr="0056463F">
        <w:rPr>
          <w:color w:val="595959" w:themeColor="text1" w:themeTint="A6"/>
          <w:sz w:val="28"/>
          <w:szCs w:val="28"/>
        </w:rPr>
        <w:t xml:space="preserve"> комиссии, отражается в листе регистрации изменений в комплекте КОС и оформляется протоколом заседания </w:t>
      </w:r>
      <w:r w:rsidR="00911754" w:rsidRPr="0056463F">
        <w:rPr>
          <w:color w:val="595959" w:themeColor="text1" w:themeTint="A6"/>
          <w:sz w:val="28"/>
          <w:szCs w:val="28"/>
        </w:rPr>
        <w:t>М</w:t>
      </w:r>
      <w:r w:rsidR="00145414" w:rsidRPr="0056463F">
        <w:rPr>
          <w:color w:val="595959" w:themeColor="text1" w:themeTint="A6"/>
          <w:sz w:val="28"/>
          <w:szCs w:val="28"/>
        </w:rPr>
        <w:t>К.</w:t>
      </w:r>
    </w:p>
    <w:p w:rsidR="00145414" w:rsidRPr="0056463F" w:rsidRDefault="00145414" w:rsidP="00AF4AA7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 </w:t>
      </w:r>
      <w:r w:rsidR="00AF4AA7"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b/>
          <w:bCs/>
          <w:color w:val="595959" w:themeColor="text1" w:themeTint="A6"/>
          <w:sz w:val="28"/>
          <w:szCs w:val="28"/>
        </w:rPr>
        <w:t>6</w:t>
      </w:r>
      <w:r w:rsidR="00133AAC" w:rsidRPr="0056463F">
        <w:rPr>
          <w:b/>
          <w:bCs/>
          <w:color w:val="595959" w:themeColor="text1" w:themeTint="A6"/>
          <w:sz w:val="28"/>
          <w:szCs w:val="28"/>
        </w:rPr>
        <w:t xml:space="preserve"> </w:t>
      </w:r>
      <w:r w:rsidRPr="0056463F">
        <w:rPr>
          <w:b/>
          <w:bCs/>
          <w:color w:val="595959" w:themeColor="text1" w:themeTint="A6"/>
          <w:sz w:val="28"/>
          <w:szCs w:val="28"/>
        </w:rPr>
        <w:t xml:space="preserve"> Ответственность за разработку и хранение фонда оценочных средств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6.1</w:t>
      </w:r>
      <w:r w:rsidR="00133AAC" w:rsidRPr="0056463F">
        <w:rPr>
          <w:color w:val="595959" w:themeColor="text1" w:themeTint="A6"/>
          <w:sz w:val="28"/>
          <w:szCs w:val="28"/>
        </w:rPr>
        <w:t xml:space="preserve"> </w:t>
      </w:r>
      <w:r w:rsidR="00145414" w:rsidRPr="0056463F">
        <w:rPr>
          <w:color w:val="595959" w:themeColor="text1" w:themeTint="A6"/>
          <w:sz w:val="28"/>
          <w:szCs w:val="28"/>
        </w:rPr>
        <w:t xml:space="preserve">Ответственность за разработку содержания КОС и организацию формирования содержания ФОС несет заместитель директора по учебной работе и </w:t>
      </w:r>
      <w:r w:rsidR="00F905BF" w:rsidRPr="0056463F">
        <w:rPr>
          <w:color w:val="595959" w:themeColor="text1" w:themeTint="A6"/>
          <w:sz w:val="28"/>
          <w:szCs w:val="28"/>
        </w:rPr>
        <w:t>заведующий</w:t>
      </w:r>
      <w:r w:rsidR="00911754" w:rsidRPr="0056463F">
        <w:rPr>
          <w:color w:val="595959" w:themeColor="text1" w:themeTint="A6"/>
          <w:sz w:val="28"/>
          <w:szCs w:val="28"/>
        </w:rPr>
        <w:t xml:space="preserve"> учебно-методическ</w:t>
      </w:r>
      <w:r w:rsidR="00F905BF" w:rsidRPr="0056463F">
        <w:rPr>
          <w:color w:val="595959" w:themeColor="text1" w:themeTint="A6"/>
          <w:sz w:val="28"/>
          <w:szCs w:val="28"/>
        </w:rPr>
        <w:t>им</w:t>
      </w:r>
      <w:r w:rsidR="00911754" w:rsidRPr="0056463F">
        <w:rPr>
          <w:color w:val="595959" w:themeColor="text1" w:themeTint="A6"/>
          <w:sz w:val="28"/>
          <w:szCs w:val="28"/>
        </w:rPr>
        <w:t xml:space="preserve"> отдел</w:t>
      </w:r>
      <w:r w:rsidR="00F905BF" w:rsidRPr="0056463F">
        <w:rPr>
          <w:color w:val="595959" w:themeColor="text1" w:themeTint="A6"/>
          <w:sz w:val="28"/>
          <w:szCs w:val="28"/>
        </w:rPr>
        <w:t>ом</w:t>
      </w:r>
      <w:r w:rsidR="00145414" w:rsidRPr="0056463F">
        <w:rPr>
          <w:color w:val="595959" w:themeColor="text1" w:themeTint="A6"/>
          <w:sz w:val="28"/>
          <w:szCs w:val="28"/>
        </w:rPr>
        <w:t xml:space="preserve">. Ответственность за организацию проведения экспертизы и согласования КОС для Э(К), тематики ВКР, программы ГИА у работодателей несет </w:t>
      </w:r>
      <w:r w:rsidR="00911754" w:rsidRPr="0056463F">
        <w:rPr>
          <w:color w:val="595959" w:themeColor="text1" w:themeTint="A6"/>
          <w:sz w:val="28"/>
          <w:szCs w:val="28"/>
        </w:rPr>
        <w:t>начальник учебно-методического отдела</w:t>
      </w:r>
      <w:r w:rsidR="00145414" w:rsidRPr="0056463F">
        <w:rPr>
          <w:color w:val="595959" w:themeColor="text1" w:themeTint="A6"/>
          <w:sz w:val="28"/>
          <w:szCs w:val="28"/>
        </w:rPr>
        <w:t>. Ответственность за качество КОС, по дисциплинам/ модулям, закрепленным за комиссией, несут председатели ЦК. Ответственность за соответствие ФОС рабочей программе дисциплины/ модуля, ФГОС, соблюдение принципов оценивания, правильность оформления ФОС в соответствии с локальными актами ОУ СПО несут разработчики (преподаватели соответствующих дисциплин и модулей).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6.2</w:t>
      </w:r>
      <w:r w:rsidR="00133AAC" w:rsidRPr="0056463F">
        <w:rPr>
          <w:color w:val="595959" w:themeColor="text1" w:themeTint="A6"/>
          <w:sz w:val="28"/>
          <w:szCs w:val="28"/>
        </w:rPr>
        <w:t xml:space="preserve"> </w:t>
      </w:r>
      <w:r w:rsidR="00145414" w:rsidRPr="0056463F">
        <w:rPr>
          <w:color w:val="595959" w:themeColor="text1" w:themeTint="A6"/>
          <w:sz w:val="28"/>
          <w:szCs w:val="28"/>
        </w:rPr>
        <w:t>Печатный экземпляр комплекта контрольно-оценочных средств по профессиональному модулю входит в состав комплекта документов ОПОП. Он также хранится в составе учебно-методических комплексов по профессиональному модулю.</w:t>
      </w:r>
    </w:p>
    <w:p w:rsidR="00145414" w:rsidRPr="0056463F" w:rsidRDefault="00AF4AA7" w:rsidP="00133AAC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6.3</w:t>
      </w:r>
      <w:r w:rsidR="00133AAC" w:rsidRPr="0056463F">
        <w:rPr>
          <w:color w:val="595959" w:themeColor="text1" w:themeTint="A6"/>
          <w:sz w:val="28"/>
          <w:szCs w:val="28"/>
        </w:rPr>
        <w:t xml:space="preserve"> </w:t>
      </w:r>
      <w:r w:rsidR="00145414" w:rsidRPr="0056463F">
        <w:rPr>
          <w:color w:val="595959" w:themeColor="text1" w:themeTint="A6"/>
          <w:sz w:val="28"/>
          <w:szCs w:val="28"/>
        </w:rPr>
        <w:t xml:space="preserve"> Печатный экземпляр комплекта контрольно-оценочных средств по учебной дисциплине хранится в составе учебно-методических комплексов по учебной дисциплине в кабинете преподавателя и </w:t>
      </w:r>
      <w:r w:rsidR="00911754" w:rsidRPr="0056463F">
        <w:rPr>
          <w:color w:val="595959" w:themeColor="text1" w:themeTint="A6"/>
          <w:sz w:val="28"/>
          <w:szCs w:val="28"/>
        </w:rPr>
        <w:t xml:space="preserve">   в учебно-методическом отделе.</w:t>
      </w:r>
    </w:p>
    <w:p w:rsidR="00145414" w:rsidRPr="0056463F" w:rsidRDefault="00AF4AA7" w:rsidP="00133AAC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>6.4 Фонд оценочных средств специальностям СПО, реализуемым в</w:t>
      </w:r>
      <w:r w:rsidR="00911754" w:rsidRPr="0056463F">
        <w:rPr>
          <w:color w:val="595959" w:themeColor="text1" w:themeTint="A6"/>
          <w:sz w:val="28"/>
          <w:szCs w:val="28"/>
        </w:rPr>
        <w:t xml:space="preserve"> филиале</w:t>
      </w:r>
      <w:r w:rsidR="00145414" w:rsidRPr="0056463F">
        <w:rPr>
          <w:color w:val="595959" w:themeColor="text1" w:themeTint="A6"/>
          <w:sz w:val="28"/>
          <w:szCs w:val="28"/>
        </w:rPr>
        <w:t xml:space="preserve">, является собственностью </w:t>
      </w:r>
      <w:r w:rsidR="00911754" w:rsidRPr="0056463F">
        <w:rPr>
          <w:color w:val="595959" w:themeColor="text1" w:themeTint="A6"/>
          <w:sz w:val="28"/>
          <w:szCs w:val="28"/>
        </w:rPr>
        <w:t xml:space="preserve">Славянского филиала </w:t>
      </w:r>
      <w:r w:rsidR="005D5798" w:rsidRPr="0056463F">
        <w:rPr>
          <w:color w:val="595959" w:themeColor="text1" w:themeTint="A6"/>
          <w:sz w:val="28"/>
          <w:szCs w:val="28"/>
        </w:rPr>
        <w:t>ФГБОУ В</w:t>
      </w:r>
      <w:r w:rsidR="001E7D5F" w:rsidRPr="0056463F">
        <w:rPr>
          <w:color w:val="595959" w:themeColor="text1" w:themeTint="A6"/>
          <w:sz w:val="28"/>
          <w:szCs w:val="28"/>
        </w:rPr>
        <w:t xml:space="preserve">О </w:t>
      </w:r>
      <w:r w:rsidR="00911754" w:rsidRPr="0056463F">
        <w:rPr>
          <w:color w:val="595959" w:themeColor="text1" w:themeTint="A6"/>
          <w:sz w:val="28"/>
          <w:szCs w:val="28"/>
        </w:rPr>
        <w:t>«</w:t>
      </w:r>
      <w:r w:rsidR="001E7D5F" w:rsidRPr="0056463F">
        <w:rPr>
          <w:color w:val="595959" w:themeColor="text1" w:themeTint="A6"/>
          <w:sz w:val="28"/>
          <w:szCs w:val="28"/>
        </w:rPr>
        <w:t>Дальрыбвтуз</w:t>
      </w:r>
      <w:r w:rsidR="00911754" w:rsidRPr="0056463F">
        <w:rPr>
          <w:color w:val="595959" w:themeColor="text1" w:themeTint="A6"/>
          <w:sz w:val="28"/>
          <w:szCs w:val="28"/>
        </w:rPr>
        <w:t>»</w:t>
      </w:r>
      <w:r w:rsidR="00145414" w:rsidRPr="0056463F">
        <w:rPr>
          <w:color w:val="595959" w:themeColor="text1" w:themeTint="A6"/>
          <w:sz w:val="28"/>
          <w:szCs w:val="28"/>
        </w:rPr>
        <w:t>.</w:t>
      </w:r>
    </w:p>
    <w:p w:rsidR="007E2A89" w:rsidRPr="0056463F" w:rsidRDefault="007E2A89" w:rsidP="00133AAC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</w:p>
    <w:p w:rsidR="007E2A89" w:rsidRPr="0056463F" w:rsidRDefault="005D5798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ПЛ-01/6-2016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6.5 Авторы-разработчики несут ответственность за нераспространение контрольно-оценочных материалов среди обучающихся </w:t>
      </w:r>
      <w:r w:rsidR="00911754" w:rsidRPr="0056463F">
        <w:rPr>
          <w:color w:val="595959" w:themeColor="text1" w:themeTint="A6"/>
          <w:sz w:val="28"/>
          <w:szCs w:val="28"/>
        </w:rPr>
        <w:t>Филиала</w:t>
      </w:r>
      <w:r w:rsidR="00145414" w:rsidRPr="0056463F">
        <w:rPr>
          <w:color w:val="595959" w:themeColor="text1" w:themeTint="A6"/>
          <w:sz w:val="28"/>
          <w:szCs w:val="28"/>
        </w:rPr>
        <w:t xml:space="preserve"> и других учебных заведений.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6.6 Электронный вариант фонда оценочных средств предоставляется разработчиком в </w:t>
      </w:r>
      <w:r w:rsidR="00911754" w:rsidRPr="0056463F">
        <w:rPr>
          <w:color w:val="595959" w:themeColor="text1" w:themeTint="A6"/>
          <w:sz w:val="28"/>
          <w:szCs w:val="28"/>
        </w:rPr>
        <w:t>учебно-методический отдел</w:t>
      </w:r>
      <w:r w:rsidR="00145414" w:rsidRPr="0056463F">
        <w:rPr>
          <w:color w:val="595959" w:themeColor="text1" w:themeTint="A6"/>
          <w:sz w:val="28"/>
          <w:szCs w:val="28"/>
        </w:rPr>
        <w:t>.</w:t>
      </w:r>
    </w:p>
    <w:p w:rsidR="00145414" w:rsidRPr="0056463F" w:rsidRDefault="00AF4AA7" w:rsidP="00B354B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ab/>
      </w:r>
      <w:r w:rsidR="00145414" w:rsidRPr="0056463F">
        <w:rPr>
          <w:color w:val="595959" w:themeColor="text1" w:themeTint="A6"/>
          <w:sz w:val="28"/>
          <w:szCs w:val="28"/>
        </w:rPr>
        <w:t xml:space="preserve">6.7 Электронный вариант (аналог) оценочных средств хранится в электронной базе данных </w:t>
      </w:r>
      <w:r w:rsidR="005D5798" w:rsidRPr="0056463F">
        <w:rPr>
          <w:color w:val="595959" w:themeColor="text1" w:themeTint="A6"/>
          <w:sz w:val="28"/>
          <w:szCs w:val="28"/>
        </w:rPr>
        <w:t>Славянского филиала ФГБОУ В</w:t>
      </w:r>
      <w:r w:rsidR="001E7D5F" w:rsidRPr="0056463F">
        <w:rPr>
          <w:color w:val="595959" w:themeColor="text1" w:themeTint="A6"/>
          <w:sz w:val="28"/>
          <w:szCs w:val="28"/>
        </w:rPr>
        <w:t>О «Дальрыбвтуз»</w:t>
      </w:r>
    </w:p>
    <w:p w:rsidR="006167C1" w:rsidRPr="0056463F" w:rsidRDefault="006167C1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0725A" w:rsidRPr="0056463F" w:rsidRDefault="00A0725A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0725A" w:rsidRPr="0056463F" w:rsidRDefault="00A0725A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0725A" w:rsidRPr="0056463F" w:rsidRDefault="00A0725A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7E2A89" w:rsidP="0014541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5D5798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ПЛ-01/6-2016</w:t>
      </w:r>
    </w:p>
    <w:p w:rsidR="00A0725A" w:rsidRPr="0056463F" w:rsidRDefault="00A0725A" w:rsidP="00A0725A">
      <w:pPr>
        <w:pStyle w:val="31"/>
        <w:jc w:val="center"/>
        <w:rPr>
          <w:bCs/>
          <w:color w:val="595959" w:themeColor="text1" w:themeTint="A6"/>
          <w:sz w:val="28"/>
        </w:rPr>
      </w:pP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Cs/>
          <w:color w:val="595959" w:themeColor="text1" w:themeTint="A6"/>
          <w:sz w:val="28"/>
        </w:rPr>
        <w:t xml:space="preserve">Приложение 1 </w:t>
      </w:r>
    </w:p>
    <w:p w:rsidR="00A0725A" w:rsidRPr="0056463F" w:rsidRDefault="00A0725A" w:rsidP="00A0725A">
      <w:pPr>
        <w:pStyle w:val="31"/>
        <w:jc w:val="center"/>
        <w:rPr>
          <w:b/>
          <w:bCs/>
          <w:color w:val="595959" w:themeColor="text1" w:themeTint="A6"/>
          <w:sz w:val="28"/>
        </w:rPr>
      </w:pPr>
      <w:r w:rsidRPr="0056463F">
        <w:rPr>
          <w:b/>
          <w:bCs/>
          <w:color w:val="595959" w:themeColor="text1" w:themeTint="A6"/>
          <w:sz w:val="28"/>
        </w:rPr>
        <w:t xml:space="preserve">ФЕДЕРАЛЬНОЕ АГЕНТСТВО ПО РЫБОЛОВСТВУ </w:t>
      </w:r>
    </w:p>
    <w:p w:rsidR="005E63E0" w:rsidRPr="0056463F" w:rsidRDefault="005E63E0" w:rsidP="00B354BD">
      <w:pPr>
        <w:pStyle w:val="3"/>
        <w:rPr>
          <w:rFonts w:ascii="Times New Roman" w:hAnsi="Times New Roman" w:cs="Times New Roman"/>
          <w:bCs w:val="0"/>
          <w:color w:val="595959" w:themeColor="text1" w:themeTint="A6"/>
          <w:sz w:val="28"/>
        </w:rPr>
      </w:pPr>
      <w:r w:rsidRPr="0056463F">
        <w:rPr>
          <w:color w:val="595959" w:themeColor="text1" w:themeTint="A6"/>
        </w:rPr>
        <w:t xml:space="preserve"> </w:t>
      </w:r>
      <w:r w:rsidRPr="0056463F">
        <w:rPr>
          <w:rFonts w:ascii="Times New Roman" w:hAnsi="Times New Roman" w:cs="Times New Roman"/>
          <w:bCs w:val="0"/>
          <w:color w:val="595959" w:themeColor="text1" w:themeTint="A6"/>
          <w:sz w:val="28"/>
        </w:rPr>
        <w:t>Федеральное государственное бюджетное образовательное учреждение</w:t>
      </w:r>
    </w:p>
    <w:p w:rsidR="005E63E0" w:rsidRPr="0056463F" w:rsidRDefault="005E63E0" w:rsidP="00B354BD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 xml:space="preserve">высшего </w:t>
      </w:r>
      <w:r w:rsidR="005D5798"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 xml:space="preserve"> </w:t>
      </w: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 xml:space="preserve"> образования</w:t>
      </w:r>
    </w:p>
    <w:p w:rsidR="005E63E0" w:rsidRPr="0056463F" w:rsidRDefault="005E63E0" w:rsidP="00B354BD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>«Дальневосточный государственный технический</w:t>
      </w:r>
    </w:p>
    <w:p w:rsidR="005E63E0" w:rsidRPr="0056463F" w:rsidRDefault="005E63E0" w:rsidP="00B354BD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>рыбохозяйственный  университет»</w:t>
      </w:r>
    </w:p>
    <w:p w:rsidR="005E63E0" w:rsidRPr="0056463F" w:rsidRDefault="005D5798" w:rsidP="00B354BD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>(ФГБОУ  В</w:t>
      </w:r>
      <w:r w:rsidR="005E63E0"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>О  «ДАЛЬРЫБВТУЗ»)</w:t>
      </w:r>
    </w:p>
    <w:tbl>
      <w:tblPr>
        <w:tblW w:w="0" w:type="auto"/>
        <w:tblInd w:w="468" w:type="dxa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69"/>
      </w:tblGrid>
      <w:tr w:rsidR="00A0725A" w:rsidRPr="0056463F" w:rsidTr="005E63E0">
        <w:trPr>
          <w:trHeight w:val="180"/>
        </w:trPr>
        <w:tc>
          <w:tcPr>
            <w:tcW w:w="9669" w:type="dxa"/>
          </w:tcPr>
          <w:p w:rsidR="00A0725A" w:rsidRPr="0056463F" w:rsidRDefault="005E63E0" w:rsidP="00B354BD">
            <w:pPr>
              <w:pStyle w:val="31"/>
              <w:spacing w:after="0"/>
              <w:jc w:val="center"/>
              <w:rPr>
                <w:b/>
                <w:bCs/>
                <w:color w:val="595959" w:themeColor="text1" w:themeTint="A6"/>
                <w:sz w:val="28"/>
              </w:rPr>
            </w:pPr>
            <w:r w:rsidRPr="0056463F">
              <w:rPr>
                <w:b/>
                <w:bCs/>
                <w:color w:val="595959" w:themeColor="text1" w:themeTint="A6"/>
                <w:sz w:val="28"/>
              </w:rPr>
              <w:t>СЛАВЯНСКИЙ ФИЛИАЛ</w:t>
            </w:r>
            <w:r w:rsidR="005D5798" w:rsidRPr="0056463F">
              <w:rPr>
                <w:b/>
                <w:bCs/>
                <w:color w:val="595959" w:themeColor="text1" w:themeTint="A6"/>
                <w:sz w:val="28"/>
              </w:rPr>
              <w:t xml:space="preserve"> ФГБОУ В</w:t>
            </w:r>
            <w:r w:rsidR="00DB5E7F" w:rsidRPr="0056463F">
              <w:rPr>
                <w:b/>
                <w:bCs/>
                <w:color w:val="595959" w:themeColor="text1" w:themeTint="A6"/>
                <w:sz w:val="28"/>
              </w:rPr>
              <w:t>О «ДАЛЬРЫБВТУЗ»</w:t>
            </w:r>
          </w:p>
        </w:tc>
      </w:tr>
    </w:tbl>
    <w:p w:rsidR="005E63E0" w:rsidRPr="0056463F" w:rsidRDefault="00A0725A" w:rsidP="00A0725A">
      <w:pPr>
        <w:pStyle w:val="31"/>
        <w:rPr>
          <w:b/>
          <w:bCs/>
          <w:color w:val="595959" w:themeColor="text1" w:themeTint="A6"/>
          <w:sz w:val="28"/>
        </w:rPr>
      </w:pP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  <w:t xml:space="preserve">                                             </w:t>
      </w:r>
    </w:p>
    <w:p w:rsidR="00A0725A" w:rsidRPr="0056463F" w:rsidRDefault="005E63E0" w:rsidP="00A0725A">
      <w:pPr>
        <w:pStyle w:val="31"/>
        <w:rPr>
          <w:color w:val="595959" w:themeColor="text1" w:themeTint="A6"/>
          <w:sz w:val="28"/>
        </w:rPr>
      </w:pP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  <w:t xml:space="preserve">     </w:t>
      </w:r>
      <w:r w:rsidR="00A0725A" w:rsidRPr="0056463F">
        <w:rPr>
          <w:b/>
          <w:bCs/>
          <w:color w:val="595959" w:themeColor="text1" w:themeTint="A6"/>
          <w:sz w:val="28"/>
        </w:rPr>
        <w:t xml:space="preserve"> </w:t>
      </w:r>
      <w:r w:rsidR="00A0725A" w:rsidRPr="0056463F">
        <w:rPr>
          <w:color w:val="595959" w:themeColor="text1" w:themeTint="A6"/>
          <w:sz w:val="28"/>
        </w:rPr>
        <w:t>УТВЕРЖДАЮ</w:t>
      </w:r>
    </w:p>
    <w:p w:rsidR="00A0725A" w:rsidRPr="0056463F" w:rsidRDefault="00A0725A" w:rsidP="00A0725A">
      <w:pPr>
        <w:pStyle w:val="31"/>
        <w:rPr>
          <w:color w:val="595959" w:themeColor="text1" w:themeTint="A6"/>
          <w:sz w:val="28"/>
        </w:rPr>
      </w:pP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 xml:space="preserve">                                                                             Зам.директора по УР</w:t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  <w:t xml:space="preserve">       </w:t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5D5798" w:rsidRPr="0056463F">
        <w:rPr>
          <w:color w:val="595959" w:themeColor="text1" w:themeTint="A6"/>
          <w:sz w:val="28"/>
        </w:rPr>
        <w:tab/>
      </w:r>
      <w:r w:rsidR="005D5798" w:rsidRPr="0056463F">
        <w:rPr>
          <w:color w:val="595959" w:themeColor="text1" w:themeTint="A6"/>
          <w:sz w:val="28"/>
        </w:rPr>
        <w:tab/>
      </w:r>
      <w:r w:rsidR="005D5798"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>__________Л.И.Абдразакова</w:t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</w:r>
      <w:r w:rsidRPr="0056463F">
        <w:rPr>
          <w:color w:val="595959" w:themeColor="text1" w:themeTint="A6"/>
          <w:sz w:val="28"/>
        </w:rPr>
        <w:tab/>
        <w:t xml:space="preserve">  </w:t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DB5E7F" w:rsidRPr="0056463F">
        <w:rPr>
          <w:color w:val="595959" w:themeColor="text1" w:themeTint="A6"/>
          <w:sz w:val="28"/>
        </w:rPr>
        <w:tab/>
      </w:r>
      <w:r w:rsidR="005D5798" w:rsidRPr="0056463F">
        <w:rPr>
          <w:color w:val="595959" w:themeColor="text1" w:themeTint="A6"/>
          <w:sz w:val="28"/>
        </w:rPr>
        <w:tab/>
      </w:r>
      <w:r w:rsidR="005D5798" w:rsidRPr="0056463F">
        <w:rPr>
          <w:color w:val="595959" w:themeColor="text1" w:themeTint="A6"/>
          <w:sz w:val="28"/>
        </w:rPr>
        <w:tab/>
        <w:t>«______»____ ____</w:t>
      </w:r>
      <w:r w:rsidRPr="0056463F">
        <w:rPr>
          <w:color w:val="595959" w:themeColor="text1" w:themeTint="A6"/>
          <w:sz w:val="28"/>
        </w:rPr>
        <w:t>__20</w:t>
      </w:r>
      <w:r w:rsidR="005D5798" w:rsidRPr="0056463F">
        <w:rPr>
          <w:color w:val="595959" w:themeColor="text1" w:themeTint="A6"/>
          <w:sz w:val="28"/>
        </w:rPr>
        <w:t xml:space="preserve"> ___г.                  </w:t>
      </w:r>
    </w:p>
    <w:p w:rsidR="00A0725A" w:rsidRPr="0056463F" w:rsidRDefault="00A0725A" w:rsidP="00A0725A">
      <w:pPr>
        <w:pStyle w:val="31"/>
        <w:rPr>
          <w:color w:val="595959" w:themeColor="text1" w:themeTint="A6"/>
          <w:sz w:val="28"/>
        </w:rPr>
      </w:pPr>
    </w:p>
    <w:p w:rsidR="005D5798" w:rsidRPr="0056463F" w:rsidRDefault="005D5798" w:rsidP="00A0725A">
      <w:pPr>
        <w:pStyle w:val="31"/>
        <w:rPr>
          <w:color w:val="595959" w:themeColor="text1" w:themeTint="A6"/>
          <w:sz w:val="28"/>
        </w:rPr>
      </w:pPr>
    </w:p>
    <w:p w:rsidR="005D5798" w:rsidRPr="0056463F" w:rsidRDefault="005D5798" w:rsidP="00A0725A">
      <w:pPr>
        <w:pStyle w:val="31"/>
        <w:rPr>
          <w:color w:val="595959" w:themeColor="text1" w:themeTint="A6"/>
          <w:sz w:val="28"/>
        </w:rPr>
      </w:pPr>
    </w:p>
    <w:p w:rsidR="005D5798" w:rsidRPr="0056463F" w:rsidRDefault="005D5798" w:rsidP="00A0725A">
      <w:pPr>
        <w:pStyle w:val="31"/>
        <w:rPr>
          <w:color w:val="595959" w:themeColor="text1" w:themeTint="A6"/>
          <w:sz w:val="28"/>
        </w:rPr>
      </w:pPr>
    </w:p>
    <w:p w:rsidR="00A0725A" w:rsidRPr="0056463F" w:rsidRDefault="00A0725A" w:rsidP="00A0725A">
      <w:pPr>
        <w:pStyle w:val="31"/>
        <w:jc w:val="center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>ФОНД</w:t>
      </w:r>
    </w:p>
    <w:p w:rsidR="00A0725A" w:rsidRPr="0056463F" w:rsidRDefault="00A0725A" w:rsidP="00A0725A">
      <w:pPr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ОЦЕНОЧНЫХ СРЕДСТВ</w:t>
      </w:r>
    </w:p>
    <w:p w:rsidR="00A0725A" w:rsidRPr="0056463F" w:rsidRDefault="00A0725A" w:rsidP="00A0725A">
      <w:pPr>
        <w:pStyle w:val="4"/>
        <w:spacing w:before="0" w:after="0" w:line="276" w:lineRule="auto"/>
        <w:jc w:val="center"/>
        <w:rPr>
          <w:rFonts w:ascii="Times New Roman" w:hAnsi="Times New Roman"/>
          <w:b w:val="0"/>
          <w:color w:val="595959" w:themeColor="text1" w:themeTint="A6"/>
        </w:rPr>
      </w:pPr>
      <w:r w:rsidRPr="0056463F">
        <w:rPr>
          <w:rFonts w:ascii="Times New Roman" w:hAnsi="Times New Roman"/>
          <w:b w:val="0"/>
          <w:color w:val="595959" w:themeColor="text1" w:themeTint="A6"/>
        </w:rPr>
        <w:t>ПО УЧЕБНОЙ ДИСЦИПЛИНЕ</w:t>
      </w:r>
    </w:p>
    <w:p w:rsidR="00CC0989" w:rsidRPr="0056463F" w:rsidRDefault="00CC0989" w:rsidP="00CC0989">
      <w:pPr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М А К Е Т </w:t>
      </w:r>
    </w:p>
    <w:p w:rsidR="00A0725A" w:rsidRPr="0056463F" w:rsidRDefault="00A0725A" w:rsidP="00A0725A">
      <w:pPr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по специальност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</w:p>
    <w:p w:rsidR="00A0725A" w:rsidRPr="0056463F" w:rsidRDefault="00A0725A" w:rsidP="00A0725A">
      <w:pPr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vertAlign w:val="superscript"/>
        </w:rPr>
      </w:pP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базовая подготовка</w:t>
      </w:r>
    </w:p>
    <w:p w:rsidR="005D5798" w:rsidRPr="0056463F" w:rsidRDefault="005D5798" w:rsidP="00133AAC">
      <w:pPr>
        <w:spacing w:after="0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D5798" w:rsidRPr="0056463F" w:rsidRDefault="005D5798" w:rsidP="00133AAC">
      <w:pPr>
        <w:spacing w:after="0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D5798" w:rsidRPr="0056463F" w:rsidRDefault="005D5798" w:rsidP="00133AAC">
      <w:pPr>
        <w:spacing w:after="0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D5798" w:rsidRPr="0056463F" w:rsidRDefault="005D5798" w:rsidP="00133AAC">
      <w:pPr>
        <w:spacing w:after="0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D5798" w:rsidRPr="0056463F" w:rsidRDefault="005D5798" w:rsidP="00133AAC">
      <w:pPr>
        <w:spacing w:after="0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D5798" w:rsidRPr="0056463F" w:rsidRDefault="005D5798" w:rsidP="00133AAC">
      <w:pPr>
        <w:spacing w:after="0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A0725A" w:rsidRPr="0056463F" w:rsidRDefault="00A0725A" w:rsidP="00133AAC">
      <w:pPr>
        <w:spacing w:after="0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Славянка</w:t>
      </w:r>
    </w:p>
    <w:p w:rsidR="00A0725A" w:rsidRPr="0056463F" w:rsidRDefault="00A0725A" w:rsidP="00133AAC">
      <w:pPr>
        <w:spacing w:after="0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201</w:t>
      </w:r>
      <w:r w:rsidR="005D5798"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6</w:t>
      </w:r>
    </w:p>
    <w:p w:rsidR="00133AAC" w:rsidRPr="0056463F" w:rsidRDefault="00133AAC" w:rsidP="00133AAC">
      <w:pPr>
        <w:spacing w:after="0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A0725A" w:rsidRPr="0056463F" w:rsidRDefault="00A0725A" w:rsidP="00133AAC">
      <w:pPr>
        <w:spacing w:after="0" w:line="36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</w:t>
      </w: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азработал преподаватель ________________ </w:t>
      </w:r>
    </w:p>
    <w:p w:rsidR="00A0725A" w:rsidRPr="0056463F" w:rsidRDefault="00A0725A" w:rsidP="00133AAC">
      <w:pPr>
        <w:spacing w:after="0" w:line="36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Рассмотрен на заседании </w:t>
      </w:r>
    </w:p>
    <w:p w:rsidR="00A0725A" w:rsidRPr="0056463F" w:rsidRDefault="00A0725A" w:rsidP="00133AAC">
      <w:pPr>
        <w:spacing w:after="0" w:line="36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Методической комиссии «___»__________20</w:t>
      </w:r>
      <w:r w:rsidR="005D5798"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_______</w:t>
      </w: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г.</w:t>
      </w:r>
    </w:p>
    <w:p w:rsidR="00A0725A" w:rsidRPr="0056463F" w:rsidRDefault="00A0725A" w:rsidP="00133AAC">
      <w:pPr>
        <w:spacing w:after="0" w:line="36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Протокол №___</w:t>
      </w:r>
    </w:p>
    <w:p w:rsidR="00133AAC" w:rsidRPr="0056463F" w:rsidRDefault="00133AAC" w:rsidP="00133AAC">
      <w:pPr>
        <w:spacing w:after="0" w:line="36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A0725A" w:rsidRPr="0056463F" w:rsidRDefault="00A0725A" w:rsidP="00133AAC">
      <w:pPr>
        <w:spacing w:after="0" w:line="36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Председатель методической комиссии ________ </w:t>
      </w:r>
    </w:p>
    <w:p w:rsidR="008922A9" w:rsidRPr="0056463F" w:rsidRDefault="00A0725A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vertAlign w:val="superscript"/>
        </w:rPr>
        <w:t xml:space="preserve">                  </w:t>
      </w: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vertAlign w:val="superscript"/>
        </w:rPr>
        <w:tab/>
      </w: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vertAlign w:val="superscript"/>
        </w:rPr>
        <w:tab/>
      </w: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vertAlign w:val="superscript"/>
        </w:rPr>
        <w:tab/>
      </w: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vertAlign w:val="superscript"/>
        </w:rPr>
        <w:tab/>
        <w:t xml:space="preserve">  </w:t>
      </w: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vertAlign w:val="superscript"/>
        </w:rPr>
        <w:tab/>
      </w:r>
      <w:r w:rsidRPr="0056463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vertAlign w:val="superscript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  <w:t xml:space="preserve"> </w:t>
      </w: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5D5798" w:rsidRPr="0056463F" w:rsidRDefault="005D5798" w:rsidP="008922A9">
      <w:pPr>
        <w:spacing w:line="48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vertAlign w:val="superscript"/>
        </w:rPr>
      </w:pPr>
    </w:p>
    <w:p w:rsidR="007E2A89" w:rsidRPr="0056463F" w:rsidRDefault="007E2A89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8922A9" w:rsidRPr="0056463F" w:rsidRDefault="0050071B" w:rsidP="008922A9">
      <w:pPr>
        <w:tabs>
          <w:tab w:val="left" w:pos="709"/>
        </w:tabs>
        <w:spacing w:line="480" w:lineRule="auto"/>
        <w:ind w:firstLine="708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A0725A" w:rsidRPr="0056463F">
        <w:rPr>
          <w:rFonts w:ascii="Times New Roman" w:hAnsi="Times New Roman"/>
          <w:b/>
          <w:color w:val="595959" w:themeColor="text1" w:themeTint="A6"/>
          <w:sz w:val="28"/>
          <w:szCs w:val="28"/>
        </w:rPr>
        <w:t>Пояснительная записка.</w:t>
      </w:r>
    </w:p>
    <w:p w:rsidR="00A0725A" w:rsidRPr="0056463F" w:rsidRDefault="00A0725A" w:rsidP="008922A9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Фонд оценочных средств учебной дисциплины</w:t>
      </w:r>
      <w:r w:rsidRPr="0056463F">
        <w:rPr>
          <w:rFonts w:ascii="Times New Roman" w:hAnsi="Times New Roman" w:cs="Times New Roman"/>
          <w:caps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разработан на основе Федеральных государственных образовательных стандартов по специальности среднего профессионального образования (далее – ФГОС СПО), утвержденной приказами Министерства образования и науки Российской Федерации № …..от </w:t>
      </w:r>
    </w:p>
    <w:p w:rsidR="008922A9" w:rsidRPr="0056463F" w:rsidRDefault="008922A9" w:rsidP="008922A9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9889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0"/>
        <w:gridCol w:w="851"/>
        <w:gridCol w:w="856"/>
        <w:gridCol w:w="992"/>
        <w:gridCol w:w="851"/>
        <w:gridCol w:w="850"/>
        <w:gridCol w:w="851"/>
        <w:gridCol w:w="850"/>
        <w:gridCol w:w="1028"/>
      </w:tblGrid>
      <w:tr w:rsidR="00A0725A" w:rsidRPr="0056463F" w:rsidTr="00DB5E7F">
        <w:tc>
          <w:tcPr>
            <w:tcW w:w="2760" w:type="dxa"/>
            <w:vMerge w:val="restart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A0725A" w:rsidRPr="0056463F" w:rsidRDefault="00A0725A" w:rsidP="00DB5E7F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856" w:type="dxa"/>
            <w:vMerge w:val="restart"/>
            <w:textDirection w:val="btLr"/>
          </w:tcPr>
          <w:p w:rsidR="00A0725A" w:rsidRPr="0056463F" w:rsidRDefault="00A0725A" w:rsidP="00DB5E7F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gridSpan w:val="3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729" w:type="dxa"/>
            <w:gridSpan w:val="3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семестр</w:t>
            </w:r>
          </w:p>
        </w:tc>
      </w:tr>
      <w:tr w:rsidR="00A0725A" w:rsidRPr="0056463F" w:rsidTr="00DB5E7F">
        <w:trPr>
          <w:trHeight w:val="857"/>
        </w:trPr>
        <w:tc>
          <w:tcPr>
            <w:tcW w:w="2760" w:type="dxa"/>
            <w:vMerge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теор</w:t>
            </w:r>
          </w:p>
        </w:tc>
        <w:tc>
          <w:tcPr>
            <w:tcW w:w="850" w:type="dxa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теор</w:t>
            </w:r>
          </w:p>
        </w:tc>
        <w:tc>
          <w:tcPr>
            <w:tcW w:w="1028" w:type="dxa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практические </w:t>
            </w:r>
          </w:p>
        </w:tc>
      </w:tr>
      <w:tr w:rsidR="00A0725A" w:rsidRPr="0056463F" w:rsidTr="00DB5E7F">
        <w:tc>
          <w:tcPr>
            <w:tcW w:w="2760" w:type="dxa"/>
            <w:vAlign w:val="center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</w:pPr>
          </w:p>
        </w:tc>
      </w:tr>
    </w:tbl>
    <w:p w:rsidR="00A0725A" w:rsidRPr="0056463F" w:rsidRDefault="00A0725A" w:rsidP="00A07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0725A" w:rsidRPr="0056463F" w:rsidRDefault="00A0725A" w:rsidP="00892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Дисциплина ……….. способствует формированию следующих компетенций:</w:t>
      </w:r>
    </w:p>
    <w:p w:rsidR="00A0725A" w:rsidRPr="0056463F" w:rsidRDefault="00A0725A" w:rsidP="008922A9">
      <w:pPr>
        <w:pStyle w:val="a7"/>
        <w:widowControl w:val="0"/>
        <w:spacing w:after="0" w:line="240" w:lineRule="auto"/>
        <w:ind w:firstLine="720"/>
        <w:rPr>
          <w:rFonts w:cs="Times New Roman"/>
          <w:bCs/>
          <w:color w:val="595959" w:themeColor="text1" w:themeTint="A6"/>
          <w:sz w:val="28"/>
          <w:szCs w:val="28"/>
        </w:rPr>
      </w:pPr>
      <w:r w:rsidRPr="0056463F">
        <w:rPr>
          <w:rFonts w:cs="Times New Roman"/>
          <w:color w:val="595959" w:themeColor="text1" w:themeTint="A6"/>
          <w:sz w:val="28"/>
          <w:szCs w:val="28"/>
        </w:rPr>
        <w:t xml:space="preserve">Техник  должен обладать </w:t>
      </w:r>
      <w:r w:rsidRPr="0056463F">
        <w:rPr>
          <w:rFonts w:cs="Times New Roman"/>
          <w:b/>
          <w:color w:val="595959" w:themeColor="text1" w:themeTint="A6"/>
          <w:sz w:val="28"/>
          <w:szCs w:val="28"/>
        </w:rPr>
        <w:t xml:space="preserve">общими </w:t>
      </w:r>
      <w:r w:rsidRPr="0056463F">
        <w:rPr>
          <w:rFonts w:cs="Times New Roman"/>
          <w:b/>
          <w:iCs/>
          <w:color w:val="595959" w:themeColor="text1" w:themeTint="A6"/>
          <w:sz w:val="28"/>
          <w:szCs w:val="28"/>
        </w:rPr>
        <w:t xml:space="preserve">компетенциями, </w:t>
      </w:r>
      <w:r w:rsidRPr="0056463F">
        <w:rPr>
          <w:rFonts w:cs="Times New Roman"/>
          <w:iCs/>
          <w:color w:val="595959" w:themeColor="text1" w:themeTint="A6"/>
          <w:sz w:val="28"/>
          <w:szCs w:val="28"/>
        </w:rPr>
        <w:t>включающими в себя способность:</w:t>
      </w:r>
      <w:r w:rsidRPr="0056463F">
        <w:rPr>
          <w:rFonts w:cs="Times New Roman"/>
          <w:bCs/>
          <w:color w:val="595959" w:themeColor="text1" w:themeTint="A6"/>
          <w:sz w:val="28"/>
          <w:szCs w:val="28"/>
        </w:rPr>
        <w:t xml:space="preserve"> </w:t>
      </w:r>
    </w:p>
    <w:p w:rsidR="00A0725A" w:rsidRPr="0056463F" w:rsidRDefault="00A0725A" w:rsidP="00A0725A">
      <w:pPr>
        <w:pStyle w:val="a7"/>
        <w:widowControl w:val="0"/>
        <w:spacing w:after="0" w:line="240" w:lineRule="auto"/>
        <w:ind w:firstLine="720"/>
        <w:rPr>
          <w:rFonts w:cs="Times New Roman"/>
          <w:color w:val="595959" w:themeColor="text1" w:themeTint="A6"/>
          <w:sz w:val="28"/>
          <w:szCs w:val="28"/>
        </w:rPr>
      </w:pPr>
      <w:r w:rsidRPr="0056463F">
        <w:rPr>
          <w:rFonts w:cs="Times New Roman"/>
          <w:color w:val="595959" w:themeColor="text1" w:themeTint="A6"/>
          <w:sz w:val="28"/>
          <w:szCs w:val="28"/>
        </w:rPr>
        <w:t>ОК 1. …..</w:t>
      </w:r>
    </w:p>
    <w:p w:rsidR="00A0725A" w:rsidRPr="0056463F" w:rsidRDefault="00A0725A" w:rsidP="00A0725A">
      <w:pPr>
        <w:pStyle w:val="a7"/>
        <w:widowControl w:val="0"/>
        <w:spacing w:after="0" w:line="240" w:lineRule="auto"/>
        <w:ind w:firstLine="720"/>
        <w:rPr>
          <w:rFonts w:cs="Times New Roman"/>
          <w:color w:val="595959" w:themeColor="text1" w:themeTint="A6"/>
          <w:sz w:val="28"/>
          <w:szCs w:val="28"/>
        </w:rPr>
      </w:pPr>
      <w:r w:rsidRPr="0056463F">
        <w:rPr>
          <w:rFonts w:cs="Times New Roman"/>
          <w:color w:val="595959" w:themeColor="text1" w:themeTint="A6"/>
          <w:sz w:val="28"/>
          <w:szCs w:val="28"/>
        </w:rPr>
        <w:t>ОК 2…..</w:t>
      </w:r>
    </w:p>
    <w:p w:rsidR="00A0725A" w:rsidRPr="0056463F" w:rsidRDefault="00A0725A" w:rsidP="00A0725A">
      <w:pPr>
        <w:pStyle w:val="a7"/>
        <w:widowControl w:val="0"/>
        <w:spacing w:after="0" w:line="240" w:lineRule="auto"/>
        <w:rPr>
          <w:rFonts w:cs="Times New Roman"/>
          <w:color w:val="595959" w:themeColor="text1" w:themeTint="A6"/>
          <w:sz w:val="28"/>
          <w:szCs w:val="28"/>
        </w:rPr>
      </w:pPr>
      <w:r w:rsidRPr="0056463F">
        <w:rPr>
          <w:rFonts w:cs="Times New Roman"/>
          <w:color w:val="595959" w:themeColor="text1" w:themeTint="A6"/>
          <w:sz w:val="28"/>
          <w:szCs w:val="28"/>
        </w:rPr>
        <w:t xml:space="preserve">Техник должен обладать </w:t>
      </w:r>
      <w:r w:rsidRPr="0056463F">
        <w:rPr>
          <w:rFonts w:cs="Times New Roman"/>
          <w:b/>
          <w:color w:val="595959" w:themeColor="text1" w:themeTint="A6"/>
          <w:sz w:val="28"/>
          <w:szCs w:val="28"/>
        </w:rPr>
        <w:t>профессиональными компетенциями</w:t>
      </w:r>
      <w:r w:rsidRPr="0056463F">
        <w:rPr>
          <w:rFonts w:cs="Times New Roman"/>
          <w:color w:val="595959" w:themeColor="text1" w:themeTint="A6"/>
          <w:sz w:val="28"/>
          <w:szCs w:val="28"/>
        </w:rPr>
        <w:t>, соответствующими основным видам профессиональной деятельности:</w:t>
      </w:r>
    </w:p>
    <w:p w:rsidR="00A0725A" w:rsidRPr="0056463F" w:rsidRDefault="00A0725A" w:rsidP="00A0725A">
      <w:pPr>
        <w:pStyle w:val="a7"/>
        <w:widowControl w:val="0"/>
        <w:spacing w:after="0" w:line="240" w:lineRule="auto"/>
        <w:rPr>
          <w:rFonts w:cs="Times New Roman"/>
          <w:color w:val="595959" w:themeColor="text1" w:themeTint="A6"/>
          <w:sz w:val="28"/>
          <w:szCs w:val="28"/>
        </w:rPr>
      </w:pPr>
      <w:r w:rsidRPr="0056463F">
        <w:rPr>
          <w:rFonts w:cs="Times New Roman"/>
          <w:color w:val="595959" w:themeColor="text1" w:themeTint="A6"/>
          <w:sz w:val="28"/>
          <w:szCs w:val="28"/>
        </w:rPr>
        <w:t>ПК 1…..</w:t>
      </w:r>
    </w:p>
    <w:p w:rsidR="00A0725A" w:rsidRPr="0056463F" w:rsidRDefault="00A0725A" w:rsidP="008922A9">
      <w:pPr>
        <w:pStyle w:val="a7"/>
        <w:widowControl w:val="0"/>
        <w:spacing w:after="0" w:line="240" w:lineRule="auto"/>
        <w:rPr>
          <w:rFonts w:cs="Times New Roman"/>
          <w:color w:val="595959" w:themeColor="text1" w:themeTint="A6"/>
          <w:sz w:val="28"/>
          <w:szCs w:val="28"/>
        </w:rPr>
      </w:pPr>
      <w:r w:rsidRPr="0056463F">
        <w:rPr>
          <w:rFonts w:cs="Times New Roman"/>
          <w:color w:val="595959" w:themeColor="text1" w:themeTint="A6"/>
          <w:sz w:val="28"/>
          <w:szCs w:val="28"/>
        </w:rPr>
        <w:t>ПК 2…..(соответствующие компетенции из ФГОС)</w:t>
      </w:r>
    </w:p>
    <w:p w:rsidR="00A0725A" w:rsidRPr="0056463F" w:rsidRDefault="00A0725A" w:rsidP="008922A9">
      <w:pPr>
        <w:spacing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Основными формами  проведения текущего контроля знаний на занятиях теоретического обучения являются устный опрос, письменное выполнение заданий, решение  тестов, выполнение практических работ. </w:t>
      </w:r>
    </w:p>
    <w:p w:rsidR="008922A9" w:rsidRPr="0056463F" w:rsidRDefault="008922A9" w:rsidP="00A0725A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E2A89" w:rsidRPr="0056463F" w:rsidRDefault="00CC0989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 xml:space="preserve"> </w:t>
      </w:r>
      <w:r w:rsidR="007E2A89" w:rsidRPr="0056463F">
        <w:rPr>
          <w:color w:val="595959" w:themeColor="text1" w:themeTint="A6"/>
          <w:sz w:val="28"/>
          <w:szCs w:val="28"/>
        </w:rPr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A0725A" w:rsidRPr="0056463F" w:rsidRDefault="00CC0989" w:rsidP="00A0725A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</w:t>
      </w:r>
      <w:r w:rsidR="00A0725A"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аспорт</w:t>
      </w:r>
    </w:p>
    <w:p w:rsidR="00A0725A" w:rsidRPr="0056463F" w:rsidRDefault="00A0725A" w:rsidP="008922A9">
      <w:pPr>
        <w:spacing w:after="0"/>
        <w:ind w:left="10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фонда оценочных средств</w:t>
      </w:r>
    </w:p>
    <w:p w:rsidR="00A0725A" w:rsidRPr="0056463F" w:rsidRDefault="00A0725A" w:rsidP="008922A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по дисциплине МАТЕМАТИКА</w:t>
      </w:r>
    </w:p>
    <w:tbl>
      <w:tblPr>
        <w:tblW w:w="996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2740"/>
        <w:gridCol w:w="2566"/>
        <w:gridCol w:w="2732"/>
        <w:gridCol w:w="946"/>
      </w:tblGrid>
      <w:tr w:rsidR="00A0725A" w:rsidRPr="0056463F" w:rsidTr="00DB5E7F">
        <w:trPr>
          <w:trHeight w:val="350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A0725A" w:rsidRPr="0056463F" w:rsidRDefault="00A0725A" w:rsidP="008922A9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№ п/п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Контролируемые разделы (темы) дисциплины*</w:t>
            </w: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Результаты обучения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Наименование</w:t>
            </w:r>
          </w:p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оценочного средства</w:t>
            </w:r>
          </w:p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0725A" w:rsidRPr="0056463F" w:rsidTr="00DB5E7F">
        <w:trPr>
          <w:trHeight w:val="270"/>
        </w:trPr>
        <w:tc>
          <w:tcPr>
            <w:tcW w:w="981" w:type="dxa"/>
            <w:vMerge/>
            <w:shd w:val="clear" w:color="auto" w:fill="auto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освоенные умения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усвоенные знания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A0725A" w:rsidRPr="0056463F" w:rsidRDefault="00A0725A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0725A" w:rsidRPr="0056463F" w:rsidTr="00DB5E7F">
        <w:trPr>
          <w:trHeight w:val="860"/>
        </w:trPr>
        <w:tc>
          <w:tcPr>
            <w:tcW w:w="981" w:type="dxa"/>
            <w:shd w:val="clear" w:color="auto" w:fill="auto"/>
          </w:tcPr>
          <w:p w:rsidR="00A0725A" w:rsidRPr="0056463F" w:rsidRDefault="00A0725A" w:rsidP="00A072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Тема 1.1 </w:t>
            </w:r>
          </w:p>
        </w:tc>
        <w:tc>
          <w:tcPr>
            <w:tcW w:w="2566" w:type="dxa"/>
            <w:shd w:val="clear" w:color="auto" w:fill="auto"/>
          </w:tcPr>
          <w:p w:rsidR="00A0725A" w:rsidRPr="0056463F" w:rsidRDefault="00A0725A" w:rsidP="00DB5E7F">
            <w:pPr>
              <w:ind w:left="-1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A0725A" w:rsidRPr="0056463F" w:rsidRDefault="00A0725A" w:rsidP="00DB5E7F">
            <w:pPr>
              <w:ind w:left="-1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A0725A" w:rsidRPr="0056463F" w:rsidRDefault="00A0725A" w:rsidP="00DB5E7F">
            <w:pPr>
              <w:ind w:right="-108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0725A" w:rsidRPr="0056463F" w:rsidTr="00DB5E7F">
        <w:trPr>
          <w:trHeight w:val="860"/>
        </w:trPr>
        <w:tc>
          <w:tcPr>
            <w:tcW w:w="981" w:type="dxa"/>
            <w:shd w:val="clear" w:color="auto" w:fill="auto"/>
          </w:tcPr>
          <w:p w:rsidR="00A0725A" w:rsidRPr="0056463F" w:rsidRDefault="00A0725A" w:rsidP="00A072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Тема 1.2. </w:t>
            </w:r>
          </w:p>
        </w:tc>
        <w:tc>
          <w:tcPr>
            <w:tcW w:w="2566" w:type="dxa"/>
            <w:shd w:val="clear" w:color="auto" w:fill="auto"/>
          </w:tcPr>
          <w:p w:rsidR="00A0725A" w:rsidRPr="0056463F" w:rsidRDefault="00A0725A" w:rsidP="00DB5E7F">
            <w:pPr>
              <w:ind w:left="-1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A0725A" w:rsidRPr="0056463F" w:rsidRDefault="00A0725A" w:rsidP="00DB5E7F">
            <w:pPr>
              <w:ind w:left="-1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A0725A" w:rsidRPr="0056463F" w:rsidRDefault="00A0725A" w:rsidP="00DB5E7F">
            <w:pPr>
              <w:ind w:right="-108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0725A" w:rsidRPr="0056463F" w:rsidTr="00DB5E7F">
        <w:trPr>
          <w:trHeight w:val="835"/>
        </w:trPr>
        <w:tc>
          <w:tcPr>
            <w:tcW w:w="981" w:type="dxa"/>
            <w:shd w:val="clear" w:color="auto" w:fill="auto"/>
          </w:tcPr>
          <w:p w:rsidR="00A0725A" w:rsidRPr="0056463F" w:rsidRDefault="00A0725A" w:rsidP="00A072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Тема 2.1. </w:t>
            </w:r>
          </w:p>
        </w:tc>
        <w:tc>
          <w:tcPr>
            <w:tcW w:w="2566" w:type="dxa"/>
            <w:shd w:val="clear" w:color="auto" w:fill="auto"/>
          </w:tcPr>
          <w:p w:rsidR="00A0725A" w:rsidRPr="0056463F" w:rsidRDefault="00A0725A" w:rsidP="00DB5E7F">
            <w:pPr>
              <w:ind w:left="-1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A0725A" w:rsidRPr="0056463F" w:rsidRDefault="00A0725A" w:rsidP="00DB5E7F">
            <w:pPr>
              <w:ind w:left="-1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A0725A" w:rsidRPr="0056463F" w:rsidRDefault="00A0725A" w:rsidP="00DB5E7F">
            <w:pPr>
              <w:ind w:right="-108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0725A" w:rsidRPr="0056463F" w:rsidTr="00DB5E7F">
        <w:trPr>
          <w:trHeight w:val="850"/>
        </w:trPr>
        <w:tc>
          <w:tcPr>
            <w:tcW w:w="981" w:type="dxa"/>
            <w:shd w:val="clear" w:color="auto" w:fill="auto"/>
          </w:tcPr>
          <w:p w:rsidR="00A0725A" w:rsidRPr="0056463F" w:rsidRDefault="00A0725A" w:rsidP="00A072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auto"/>
          </w:tcPr>
          <w:p w:rsidR="00A0725A" w:rsidRPr="0056463F" w:rsidRDefault="00A0725A" w:rsidP="00DB5E7F">
            <w:pPr>
              <w:pStyle w:val="4"/>
              <w:ind w:left="-13"/>
              <w:rPr>
                <w:rFonts w:ascii="Times New Roman" w:hAnsi="Times New Roman"/>
                <w:b w:val="0"/>
                <w:color w:val="595959" w:themeColor="text1" w:themeTint="A6"/>
              </w:rPr>
            </w:pPr>
          </w:p>
        </w:tc>
        <w:tc>
          <w:tcPr>
            <w:tcW w:w="2732" w:type="dxa"/>
            <w:shd w:val="clear" w:color="auto" w:fill="auto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A0725A" w:rsidRPr="0056463F" w:rsidRDefault="00A0725A" w:rsidP="00DB5E7F">
            <w:pPr>
              <w:ind w:right="-108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0725A" w:rsidRPr="0056463F" w:rsidTr="00DB5E7F">
        <w:trPr>
          <w:trHeight w:val="850"/>
        </w:trPr>
        <w:tc>
          <w:tcPr>
            <w:tcW w:w="981" w:type="dxa"/>
            <w:shd w:val="clear" w:color="auto" w:fill="auto"/>
          </w:tcPr>
          <w:p w:rsidR="00A0725A" w:rsidRPr="0056463F" w:rsidRDefault="00A0725A" w:rsidP="00A072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2566" w:type="dxa"/>
            <w:shd w:val="clear" w:color="auto" w:fill="auto"/>
          </w:tcPr>
          <w:p w:rsidR="00A0725A" w:rsidRPr="0056463F" w:rsidRDefault="00A0725A" w:rsidP="00DB5E7F">
            <w:pPr>
              <w:pStyle w:val="4"/>
              <w:ind w:left="-13"/>
              <w:rPr>
                <w:rFonts w:ascii="Times New Roman" w:hAnsi="Times New Roman"/>
                <w:b w:val="0"/>
                <w:color w:val="595959" w:themeColor="text1" w:themeTint="A6"/>
              </w:rPr>
            </w:pPr>
          </w:p>
        </w:tc>
        <w:tc>
          <w:tcPr>
            <w:tcW w:w="2732" w:type="dxa"/>
            <w:shd w:val="clear" w:color="auto" w:fill="auto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A0725A" w:rsidRPr="0056463F" w:rsidRDefault="00A0725A" w:rsidP="00DB5E7F">
            <w:pPr>
              <w:ind w:right="-108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0725A" w:rsidRPr="0056463F" w:rsidTr="00DB5E7F">
        <w:trPr>
          <w:trHeight w:val="438"/>
        </w:trPr>
        <w:tc>
          <w:tcPr>
            <w:tcW w:w="981" w:type="dxa"/>
            <w:shd w:val="clear" w:color="auto" w:fill="auto"/>
          </w:tcPr>
          <w:p w:rsidR="00A0725A" w:rsidRPr="0056463F" w:rsidRDefault="00A0725A" w:rsidP="00A072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Экзамен</w:t>
            </w:r>
          </w:p>
        </w:tc>
        <w:tc>
          <w:tcPr>
            <w:tcW w:w="2566" w:type="dxa"/>
            <w:shd w:val="clear" w:color="auto" w:fill="auto"/>
          </w:tcPr>
          <w:p w:rsidR="00A0725A" w:rsidRPr="0056463F" w:rsidRDefault="00A0725A" w:rsidP="00DB5E7F">
            <w:pPr>
              <w:pStyle w:val="4"/>
              <w:spacing w:before="0" w:after="0"/>
              <w:ind w:left="-13"/>
              <w:rPr>
                <w:rFonts w:ascii="Times New Roman" w:hAnsi="Times New Roman"/>
                <w:b w:val="0"/>
                <w:color w:val="595959" w:themeColor="text1" w:themeTint="A6"/>
              </w:rPr>
            </w:pPr>
          </w:p>
        </w:tc>
        <w:tc>
          <w:tcPr>
            <w:tcW w:w="2732" w:type="dxa"/>
            <w:shd w:val="clear" w:color="auto" w:fill="auto"/>
          </w:tcPr>
          <w:p w:rsidR="00A0725A" w:rsidRPr="0056463F" w:rsidRDefault="00A0725A" w:rsidP="00DB5E7F">
            <w:pPr>
              <w:pStyle w:val="4"/>
              <w:spacing w:before="0" w:after="0"/>
              <w:ind w:left="-13"/>
              <w:rPr>
                <w:rFonts w:ascii="Times New Roman" w:hAnsi="Times New Roman"/>
                <w:b w:val="0"/>
                <w:color w:val="595959" w:themeColor="text1" w:themeTint="A6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CC0989" w:rsidRPr="0056463F" w:rsidRDefault="00CC0989" w:rsidP="00A0725A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C0989" w:rsidRPr="0056463F" w:rsidRDefault="00CC0989" w:rsidP="00A0725A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0725A" w:rsidRPr="0056463F" w:rsidRDefault="00A0725A" w:rsidP="00A0725A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Перечень вопросов тестовых, проверочных  и практических заданий</w:t>
      </w:r>
    </w:p>
    <w:p w:rsidR="00CC0989" w:rsidRPr="0056463F" w:rsidRDefault="00CC0989" w:rsidP="00A0725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0725A" w:rsidRPr="0056463F" w:rsidRDefault="00A0725A" w:rsidP="00A0725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Тестовый контроль.</w:t>
      </w:r>
    </w:p>
    <w:p w:rsidR="00A0725A" w:rsidRPr="0056463F" w:rsidRDefault="00A0725A" w:rsidP="00A0725A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u w:val="single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Инструкция по выполнению теста:</w:t>
      </w:r>
    </w:p>
    <w:p w:rsidR="00A0725A" w:rsidRPr="0056463F" w:rsidRDefault="00A0725A" w:rsidP="00A0725A">
      <w:pPr>
        <w:ind w:firstLine="709"/>
        <w:contextualSpacing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Каждое тестовое задание варианта имеет определенный порядковый номер, из которых - один  верный и три неверных ответа.</w:t>
      </w:r>
    </w:p>
    <w:p w:rsidR="007E2A89" w:rsidRPr="0056463F" w:rsidRDefault="007E2A89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A0725A" w:rsidRPr="0056463F" w:rsidRDefault="00A0725A" w:rsidP="00A0725A">
      <w:pPr>
        <w:shd w:val="clear" w:color="auto" w:fill="FFFFFF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В каждом  варианте теста 20 вопросов. </w:t>
      </w:r>
    </w:p>
    <w:p w:rsidR="00A0725A" w:rsidRPr="0056463F" w:rsidRDefault="00A0725A" w:rsidP="00A0725A">
      <w:pPr>
        <w:shd w:val="clear" w:color="auto" w:fill="FFFFFF"/>
        <w:jc w:val="both"/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Критерии оценивания: </w:t>
      </w:r>
    </w:p>
    <w:p w:rsidR="00A0725A" w:rsidRPr="0056463F" w:rsidRDefault="00A0725A" w:rsidP="00A0725A">
      <w:pPr>
        <w:ind w:left="2124" w:firstLine="708"/>
        <w:contextualSpacing/>
        <w:jc w:val="both"/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 xml:space="preserve"> «отлично» - 90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%-100%  </w:t>
      </w: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>правильных ответов,</w:t>
      </w:r>
    </w:p>
    <w:p w:rsidR="00A0725A" w:rsidRPr="0056463F" w:rsidRDefault="00A0725A" w:rsidP="00A0725A">
      <w:pPr>
        <w:ind w:firstLine="709"/>
        <w:contextualSpacing/>
        <w:jc w:val="both"/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ab/>
      </w: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ab/>
      </w: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ab/>
        <w:t xml:space="preserve"> «хорошо»- 7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5%-89%  </w:t>
      </w: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>правильных ответов,</w:t>
      </w:r>
    </w:p>
    <w:p w:rsidR="00A0725A" w:rsidRPr="0056463F" w:rsidRDefault="00A0725A" w:rsidP="00A0725A">
      <w:pPr>
        <w:ind w:firstLine="709"/>
        <w:contextualSpacing/>
        <w:jc w:val="both"/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ab/>
      </w: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ab/>
      </w: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ab/>
        <w:t xml:space="preserve"> «удовлетворительно»-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50%-74% </w:t>
      </w: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>правильных ответов,</w:t>
      </w:r>
    </w:p>
    <w:p w:rsidR="00A0725A" w:rsidRPr="0056463F" w:rsidRDefault="00A0725A" w:rsidP="00A0725A">
      <w:pPr>
        <w:ind w:firstLine="709"/>
        <w:contextualSpacing/>
        <w:jc w:val="both"/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ab/>
      </w: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ab/>
      </w: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ab/>
        <w:t xml:space="preserve"> «неудовлетворительно»-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менее 50% </w:t>
      </w: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>правильных ответов.</w:t>
      </w:r>
    </w:p>
    <w:p w:rsidR="00A0725A" w:rsidRPr="0056463F" w:rsidRDefault="00A0725A" w:rsidP="00A0725A">
      <w:pPr>
        <w:ind w:firstLine="709"/>
        <w:contextualSpacing/>
        <w:jc w:val="both"/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pacing w:val="-2"/>
          <w:sz w:val="28"/>
          <w:szCs w:val="28"/>
        </w:rPr>
        <w:t>Время, которое отводится на выполнение теста-20 минут.</w:t>
      </w:r>
    </w:p>
    <w:p w:rsidR="00A0725A" w:rsidRPr="0056463F" w:rsidRDefault="00A0725A" w:rsidP="00A0725A">
      <w:pPr>
        <w:ind w:left="568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0725A" w:rsidRPr="0056463F" w:rsidRDefault="00A0725A" w:rsidP="00A0725A">
      <w:pPr>
        <w:jc w:val="both"/>
        <w:rPr>
          <w:rFonts w:ascii="Times New Roman" w:eastAsia="Calibri" w:hAnsi="Times New Roman" w:cs="Times New Roman"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Проверочная работа № 1 по теме «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…………………………………….». </w:t>
      </w:r>
    </w:p>
    <w:p w:rsidR="00A0725A" w:rsidRPr="0056463F" w:rsidRDefault="00A0725A" w:rsidP="00A0725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1</w:t>
      </w:r>
    </w:p>
    <w:p w:rsidR="00A0725A" w:rsidRPr="0056463F" w:rsidRDefault="00A0725A" w:rsidP="00A0725A">
      <w:pPr>
        <w:ind w:left="708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…………………….</w:t>
      </w:r>
    </w:p>
    <w:p w:rsidR="00A0725A" w:rsidRPr="0056463F" w:rsidRDefault="00A0725A" w:rsidP="00A0725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2</w:t>
      </w:r>
    </w:p>
    <w:p w:rsidR="00A0725A" w:rsidRPr="0056463F" w:rsidRDefault="00A0725A" w:rsidP="00A0725A">
      <w:pPr>
        <w:ind w:left="108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………………………………..</w:t>
      </w:r>
    </w:p>
    <w:p w:rsidR="00A0725A" w:rsidRPr="0056463F" w:rsidRDefault="00A0725A" w:rsidP="00A0725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3</w:t>
      </w:r>
    </w:p>
    <w:p w:rsidR="00A0725A" w:rsidRPr="0056463F" w:rsidRDefault="00A0725A" w:rsidP="00A0725A">
      <w:pPr>
        <w:ind w:left="108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……………………………………………….</w:t>
      </w:r>
    </w:p>
    <w:p w:rsidR="00A0725A" w:rsidRPr="0056463F" w:rsidRDefault="00A0725A" w:rsidP="00A0725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4</w:t>
      </w:r>
    </w:p>
    <w:p w:rsidR="00A0725A" w:rsidRPr="0056463F" w:rsidRDefault="00A0725A" w:rsidP="00A0725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……………………………..</w:t>
      </w:r>
    </w:p>
    <w:p w:rsidR="00A0725A" w:rsidRPr="0056463F" w:rsidRDefault="00A0725A" w:rsidP="00A0725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5</w:t>
      </w:r>
    </w:p>
    <w:p w:rsidR="00A0725A" w:rsidRPr="0056463F" w:rsidRDefault="00A0725A" w:rsidP="00A0725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…………………………………….</w:t>
      </w:r>
    </w:p>
    <w:p w:rsidR="00A0725A" w:rsidRPr="0056463F" w:rsidRDefault="00A0725A" w:rsidP="00A0725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6</w:t>
      </w:r>
    </w:p>
    <w:p w:rsidR="00A0725A" w:rsidRPr="0056463F" w:rsidRDefault="00A0725A" w:rsidP="00A0725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…………………………………</w:t>
      </w:r>
    </w:p>
    <w:p w:rsidR="00A0725A" w:rsidRPr="0056463F" w:rsidRDefault="00A0725A" w:rsidP="00A0725A">
      <w:pPr>
        <w:keepNext/>
        <w:keepLines/>
        <w:suppressLineNumbers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Время на выполнение: ……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мин.</w:t>
      </w:r>
    </w:p>
    <w:p w:rsidR="00A0725A" w:rsidRPr="0056463F" w:rsidRDefault="00A0725A" w:rsidP="00A0725A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Критерии оценивания:</w:t>
      </w:r>
    </w:p>
    <w:p w:rsidR="00A0725A" w:rsidRPr="0056463F" w:rsidRDefault="00A0725A" w:rsidP="00A0725A">
      <w:pPr>
        <w:keepLines/>
        <w:widowControl w:val="0"/>
        <w:suppressLineNumbers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«отлично» - верно выполнены все задания;</w:t>
      </w:r>
    </w:p>
    <w:p w:rsidR="00A0725A" w:rsidRPr="0056463F" w:rsidRDefault="00A0725A" w:rsidP="00A0725A">
      <w:pPr>
        <w:keepLines/>
        <w:widowControl w:val="0"/>
        <w:suppressLineNumbers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«хорошо» - верно выполнено …… задания;</w:t>
      </w:r>
    </w:p>
    <w:p w:rsidR="00A0725A" w:rsidRPr="0056463F" w:rsidRDefault="00A0725A" w:rsidP="00A0725A">
      <w:pPr>
        <w:keepLines/>
        <w:widowControl w:val="0"/>
        <w:suppressLineNumbers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«удовлетворительно» - верно выполнено  ………….. задания;</w:t>
      </w:r>
    </w:p>
    <w:p w:rsidR="007E2A89" w:rsidRPr="0056463F" w:rsidRDefault="007E2A89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A0725A" w:rsidRPr="0056463F" w:rsidRDefault="00A0725A" w:rsidP="00A0725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«неудовлетворительно» - верно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выполнено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менее 50%  заданий.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Проверочная  работа № 2 по теме «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………………………………».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1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……………………………………….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2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………………………………………………..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3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……………………………………………..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4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…………………………………………..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5</w:t>
      </w:r>
    </w:p>
    <w:p w:rsidR="00A0725A" w:rsidRPr="0056463F" w:rsidRDefault="00A0725A" w:rsidP="00A0725A">
      <w:pPr>
        <w:ind w:left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………………………………………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6</w:t>
      </w:r>
    </w:p>
    <w:p w:rsidR="00A0725A" w:rsidRPr="0056463F" w:rsidRDefault="00A0725A" w:rsidP="00A0725A">
      <w:pPr>
        <w:keepNext/>
        <w:keepLines/>
        <w:suppressLineNumbers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Время на выполнение: ……. мин.</w:t>
      </w:r>
    </w:p>
    <w:p w:rsidR="00A0725A" w:rsidRPr="0056463F" w:rsidRDefault="00A0725A" w:rsidP="00A0725A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Критерии оценивания:</w:t>
      </w:r>
    </w:p>
    <w:p w:rsidR="00A0725A" w:rsidRPr="0056463F" w:rsidRDefault="00A0725A" w:rsidP="00A0725A">
      <w:pPr>
        <w:keepLines/>
        <w:widowControl w:val="0"/>
        <w:suppressLineNumbers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«отлично» - верно выполнено …………. задания;</w:t>
      </w:r>
    </w:p>
    <w:p w:rsidR="00A0725A" w:rsidRPr="0056463F" w:rsidRDefault="00A0725A" w:rsidP="00A0725A">
      <w:pPr>
        <w:keepLines/>
        <w:widowControl w:val="0"/>
        <w:suppressLineNumbers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«хорошо» - верно выполнено……. задания;</w:t>
      </w:r>
    </w:p>
    <w:p w:rsidR="00A0725A" w:rsidRPr="0056463F" w:rsidRDefault="00A0725A" w:rsidP="00A0725A">
      <w:pPr>
        <w:keepLines/>
        <w:widowControl w:val="0"/>
        <w:suppressLineNumbers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«удовлетворительно» - верно выполнено …………….задания;</w:t>
      </w:r>
    </w:p>
    <w:p w:rsidR="00A0725A" w:rsidRPr="0056463F" w:rsidRDefault="00A0725A" w:rsidP="008922A9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«неудовлетворительно» - верно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выполнено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менее …………………. заданий.</w:t>
      </w:r>
    </w:p>
    <w:p w:rsidR="00A0725A" w:rsidRPr="0056463F" w:rsidRDefault="00A0725A" w:rsidP="008922A9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0725A" w:rsidRPr="0056463F" w:rsidRDefault="00A0725A" w:rsidP="008922A9">
      <w:pPr>
        <w:keepLines/>
        <w:widowControl w:val="0"/>
        <w:suppressLineNumbers/>
        <w:spacing w:after="0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Критерии оценивания (могут быть такими)</w:t>
      </w:r>
    </w:p>
    <w:p w:rsidR="00A0725A" w:rsidRPr="0056463F" w:rsidRDefault="00A0725A" w:rsidP="008922A9">
      <w:pPr>
        <w:pStyle w:val="msonormalcxspmiddle"/>
        <w:spacing w:after="0" w:afterAutospacing="0"/>
        <w:contextualSpacing/>
        <w:jc w:val="both"/>
        <w:rPr>
          <w:color w:val="595959" w:themeColor="text1" w:themeTint="A6"/>
          <w:spacing w:val="-2"/>
          <w:sz w:val="28"/>
          <w:szCs w:val="28"/>
        </w:rPr>
      </w:pPr>
      <w:r w:rsidRPr="0056463F">
        <w:rPr>
          <w:color w:val="595959" w:themeColor="text1" w:themeTint="A6"/>
          <w:spacing w:val="-2"/>
          <w:sz w:val="28"/>
          <w:szCs w:val="28"/>
        </w:rPr>
        <w:t xml:space="preserve">«отлично» - </w:t>
      </w:r>
      <w:r w:rsidRPr="0056463F">
        <w:rPr>
          <w:color w:val="595959" w:themeColor="text1" w:themeTint="A6"/>
          <w:sz w:val="28"/>
          <w:szCs w:val="28"/>
        </w:rPr>
        <w:t xml:space="preserve">85%-100%  </w:t>
      </w:r>
      <w:r w:rsidRPr="0056463F">
        <w:rPr>
          <w:color w:val="595959" w:themeColor="text1" w:themeTint="A6"/>
          <w:spacing w:val="-2"/>
          <w:sz w:val="28"/>
          <w:szCs w:val="28"/>
        </w:rPr>
        <w:t>правильных ответов,</w:t>
      </w:r>
    </w:p>
    <w:p w:rsidR="00A0725A" w:rsidRPr="0056463F" w:rsidRDefault="00A0725A" w:rsidP="00A0725A">
      <w:pPr>
        <w:pStyle w:val="msonormalcxspmiddle"/>
        <w:jc w:val="both"/>
        <w:rPr>
          <w:color w:val="595959" w:themeColor="text1" w:themeTint="A6"/>
          <w:spacing w:val="-2"/>
          <w:sz w:val="28"/>
          <w:szCs w:val="28"/>
        </w:rPr>
      </w:pPr>
      <w:r w:rsidRPr="0056463F">
        <w:rPr>
          <w:color w:val="595959" w:themeColor="text1" w:themeTint="A6"/>
          <w:spacing w:val="-2"/>
          <w:sz w:val="28"/>
          <w:szCs w:val="28"/>
        </w:rPr>
        <w:t xml:space="preserve"> «хорошо»- </w:t>
      </w:r>
      <w:r w:rsidRPr="0056463F">
        <w:rPr>
          <w:color w:val="595959" w:themeColor="text1" w:themeTint="A6"/>
          <w:sz w:val="28"/>
          <w:szCs w:val="28"/>
        </w:rPr>
        <w:t xml:space="preserve">65%-85%  </w:t>
      </w:r>
      <w:r w:rsidRPr="0056463F">
        <w:rPr>
          <w:color w:val="595959" w:themeColor="text1" w:themeTint="A6"/>
          <w:spacing w:val="-2"/>
          <w:sz w:val="28"/>
          <w:szCs w:val="28"/>
        </w:rPr>
        <w:t>правильных ответов,</w:t>
      </w:r>
    </w:p>
    <w:p w:rsidR="00A0725A" w:rsidRPr="0056463F" w:rsidRDefault="00A0725A" w:rsidP="00A0725A">
      <w:pPr>
        <w:pStyle w:val="msonormalcxspmiddle"/>
        <w:jc w:val="both"/>
        <w:rPr>
          <w:color w:val="595959" w:themeColor="text1" w:themeTint="A6"/>
          <w:spacing w:val="-2"/>
          <w:sz w:val="28"/>
          <w:szCs w:val="28"/>
        </w:rPr>
      </w:pPr>
      <w:r w:rsidRPr="0056463F">
        <w:rPr>
          <w:color w:val="595959" w:themeColor="text1" w:themeTint="A6"/>
          <w:spacing w:val="-2"/>
          <w:sz w:val="28"/>
          <w:szCs w:val="28"/>
        </w:rPr>
        <w:t xml:space="preserve"> «удовлетворительно»- </w:t>
      </w:r>
      <w:r w:rsidRPr="0056463F">
        <w:rPr>
          <w:color w:val="595959" w:themeColor="text1" w:themeTint="A6"/>
          <w:sz w:val="28"/>
          <w:szCs w:val="28"/>
        </w:rPr>
        <w:t xml:space="preserve">50%-65% </w:t>
      </w:r>
      <w:r w:rsidRPr="0056463F">
        <w:rPr>
          <w:color w:val="595959" w:themeColor="text1" w:themeTint="A6"/>
          <w:spacing w:val="-2"/>
          <w:sz w:val="28"/>
          <w:szCs w:val="28"/>
        </w:rPr>
        <w:t>правильных ответов,</w:t>
      </w:r>
    </w:p>
    <w:p w:rsidR="00A0725A" w:rsidRPr="0056463F" w:rsidRDefault="00A0725A" w:rsidP="00A0725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pacing w:val="-2"/>
          <w:sz w:val="28"/>
          <w:szCs w:val="28"/>
        </w:rPr>
        <w:t xml:space="preserve">«неудовлетворительно»-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менее 50% </w:t>
      </w:r>
      <w:r w:rsidRPr="0056463F">
        <w:rPr>
          <w:rFonts w:ascii="Times New Roman" w:hAnsi="Times New Roman" w:cs="Times New Roman"/>
          <w:color w:val="595959" w:themeColor="text1" w:themeTint="A6"/>
          <w:spacing w:val="-2"/>
          <w:sz w:val="28"/>
          <w:szCs w:val="28"/>
        </w:rPr>
        <w:t>правильных ответов</w:t>
      </w:r>
    </w:p>
    <w:p w:rsidR="007E2A89" w:rsidRPr="0056463F" w:rsidRDefault="007E2A89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A0725A" w:rsidRPr="0056463F" w:rsidRDefault="00A0725A" w:rsidP="00A0725A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Практические работы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ПРАКТИЧЕСКАЯ РАБОТА  №1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 учебной дисциплине  «…………………………….»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Тема: ………………………………………..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Цель: ………………………………………………………...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Время выполнения: …………………………………………….</w:t>
      </w:r>
    </w:p>
    <w:p w:rsidR="00A0725A" w:rsidRPr="0056463F" w:rsidRDefault="00A0725A" w:rsidP="00A0725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0725A" w:rsidRPr="0056463F" w:rsidRDefault="00A0725A" w:rsidP="00A0725A">
      <w:pPr>
        <w:tabs>
          <w:tab w:val="left" w:pos="7560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Задания.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ПРАКТИЧЕСКАЯ РАБОТА  №2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 учебной дисциплине  «…………………………….»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Тема: ………………………………………..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Цель: ………………………………………………………...</w:t>
      </w:r>
    </w:p>
    <w:p w:rsidR="00A0725A" w:rsidRPr="0056463F" w:rsidRDefault="00A0725A" w:rsidP="00A0725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Время выполнения: …………………………………………….</w:t>
      </w:r>
    </w:p>
    <w:p w:rsidR="00A0725A" w:rsidRPr="0056463F" w:rsidRDefault="00A0725A" w:rsidP="00A0725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0725A" w:rsidRPr="0056463F" w:rsidRDefault="00A0725A" w:rsidP="00A0725A">
      <w:pPr>
        <w:tabs>
          <w:tab w:val="left" w:pos="7560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Задания.</w:t>
      </w:r>
    </w:p>
    <w:p w:rsidR="00A0725A" w:rsidRPr="0056463F" w:rsidRDefault="00A0725A" w:rsidP="00A0725A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0725A" w:rsidRPr="0056463F" w:rsidRDefault="00A0725A" w:rsidP="00A0725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…………………………………………………..</w:t>
      </w:r>
    </w:p>
    <w:p w:rsidR="00A0725A" w:rsidRPr="0056463F" w:rsidRDefault="00A0725A" w:rsidP="00A0725A">
      <w:pPr>
        <w:spacing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Критерии оценки выполнения практических работ</w:t>
      </w:r>
    </w:p>
    <w:p w:rsidR="00A0725A" w:rsidRPr="0056463F" w:rsidRDefault="00A0725A" w:rsidP="00A0725A">
      <w:pPr>
        <w:spacing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«5»-Работа должна быть выполнена правильно и в полном объёме , 90-100% выполнения.</w:t>
      </w:r>
    </w:p>
    <w:p w:rsidR="00A0725A" w:rsidRPr="0056463F" w:rsidRDefault="00A0725A" w:rsidP="00A0725A">
      <w:pPr>
        <w:spacing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«4»-Работа выполнена правильно, но имеются недочеты,  процент выполнения 75-89%. </w:t>
      </w:r>
    </w:p>
    <w:p w:rsidR="00A0725A" w:rsidRPr="0056463F" w:rsidRDefault="00A0725A" w:rsidP="00A0725A">
      <w:pPr>
        <w:spacing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7E2A89" w:rsidRPr="0056463F" w:rsidRDefault="007E2A89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A0725A" w:rsidRPr="0056463F" w:rsidRDefault="00A0725A" w:rsidP="00A0725A">
      <w:pPr>
        <w:spacing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Порядок оформления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A0725A" w:rsidRPr="0056463F" w:rsidRDefault="00A0725A" w:rsidP="008922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Работа оформляется в отдельной тетради в соответствии с  требованиями, предъявляемыми к практическим работам.</w:t>
      </w:r>
    </w:p>
    <w:p w:rsidR="00A0725A" w:rsidRPr="0056463F" w:rsidRDefault="00A0725A" w:rsidP="008922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Работы должны быть написаны аккуратно (разборчивый почерк, оставление полей, записаны полностью условия заданий и т.п.).</w:t>
      </w:r>
    </w:p>
    <w:p w:rsidR="00A0725A" w:rsidRPr="0056463F" w:rsidRDefault="00A0725A" w:rsidP="00A0725A">
      <w:pPr>
        <w:spacing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Приступать к выполнению практической работы следует только после проработки теоретического материала на занятиях, по материалам конспектов и учебника ………………………………………...</w:t>
      </w:r>
    </w:p>
    <w:p w:rsidR="00A0725A" w:rsidRPr="0056463F" w:rsidRDefault="00A0725A" w:rsidP="007E2A89">
      <w:pPr>
        <w:ind w:left="709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4. Экзаменационные вопросы</w:t>
      </w:r>
    </w:p>
    <w:p w:rsidR="00A0725A" w:rsidRPr="0056463F" w:rsidRDefault="00A0725A" w:rsidP="00A0725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………………..</w:t>
      </w:r>
    </w:p>
    <w:p w:rsidR="00A0725A" w:rsidRPr="0056463F" w:rsidRDefault="00A0725A" w:rsidP="00A0725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………………………..</w:t>
      </w:r>
    </w:p>
    <w:p w:rsidR="00A0725A" w:rsidRPr="0056463F" w:rsidRDefault="00A0725A" w:rsidP="00A0725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……………………………</w:t>
      </w:r>
    </w:p>
    <w:p w:rsidR="00A0725A" w:rsidRPr="0056463F" w:rsidRDefault="00A0725A" w:rsidP="00A0725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…………………………………………..</w:t>
      </w:r>
    </w:p>
    <w:p w:rsidR="00A0725A" w:rsidRPr="0056463F" w:rsidRDefault="00A0725A" w:rsidP="00A0725A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5. Экзаменационные задания</w:t>
      </w:r>
    </w:p>
    <w:p w:rsidR="00A0725A" w:rsidRPr="0056463F" w:rsidRDefault="00A0725A" w:rsidP="00A0725A">
      <w:pPr>
        <w:ind w:left="705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………………………………………………………….</w:t>
      </w:r>
    </w:p>
    <w:p w:rsidR="00A0725A" w:rsidRPr="0056463F" w:rsidRDefault="00A0725A" w:rsidP="00A0725A">
      <w:pPr>
        <w:keepNext/>
        <w:keepLines/>
        <w:suppressLineNumbers/>
        <w:jc w:val="both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                         6. Шкала оценки образовательных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839"/>
      </w:tblGrid>
      <w:tr w:rsidR="00A0725A" w:rsidRPr="0056463F" w:rsidTr="008922A9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sz w:val="28"/>
                <w:szCs w:val="28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 xml:space="preserve">Оценка уровня подготовки </w:t>
            </w:r>
          </w:p>
        </w:tc>
      </w:tr>
      <w:tr w:rsidR="00A0725A" w:rsidRPr="0056463F" w:rsidTr="00DB5E7F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25A" w:rsidRPr="0056463F" w:rsidRDefault="00A0725A" w:rsidP="00DB5E7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A0725A" w:rsidRPr="0056463F" w:rsidTr="00DB5E7F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отлично</w:t>
            </w:r>
          </w:p>
        </w:tc>
      </w:tr>
      <w:tr w:rsidR="00A0725A" w:rsidRPr="0056463F" w:rsidTr="00DB5E7F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хорошо</w:t>
            </w:r>
          </w:p>
        </w:tc>
      </w:tr>
      <w:tr w:rsidR="00A0725A" w:rsidRPr="0056463F" w:rsidTr="00DB5E7F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A0725A" w:rsidRPr="0056463F" w:rsidTr="00DB5E7F">
        <w:trPr>
          <w:trHeight w:val="277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25A" w:rsidRPr="0056463F" w:rsidRDefault="00A0725A" w:rsidP="00DB5E7F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kern w:val="24"/>
                <w:position w:val="1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A0725A" w:rsidRPr="0056463F" w:rsidRDefault="00A0725A" w:rsidP="00A0725A">
      <w:pPr>
        <w:keepNext/>
        <w:keepLines/>
        <w:suppressLineNumbers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CC0989" w:rsidRPr="0056463F" w:rsidRDefault="00CC0989" w:rsidP="00A0725A">
      <w:pPr>
        <w:keepNext/>
        <w:keepLines/>
        <w:suppressLineNumbers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8922A9" w:rsidRPr="0056463F" w:rsidRDefault="008922A9" w:rsidP="00A0725A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E2A89" w:rsidRPr="0056463F" w:rsidRDefault="007E2A89" w:rsidP="007E2A89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A0725A" w:rsidRPr="0056463F" w:rsidRDefault="00A0725A" w:rsidP="00A0725A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7. Экзаменационные билеты</w:t>
      </w:r>
    </w:p>
    <w:p w:rsidR="005E63E0" w:rsidRPr="0056463F" w:rsidRDefault="005E63E0" w:rsidP="00916621">
      <w:pPr>
        <w:pStyle w:val="af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E63E0" w:rsidRPr="0056463F" w:rsidRDefault="005E63E0" w:rsidP="00916621">
      <w:pPr>
        <w:pStyle w:val="af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ФЕДЕРАЛЬНОЕ  АГЕНТСТВО  ПО  РЫБОЛОВСТВУ</w:t>
      </w:r>
    </w:p>
    <w:p w:rsidR="005E63E0" w:rsidRPr="0056463F" w:rsidRDefault="005E63E0" w:rsidP="00916621">
      <w:pPr>
        <w:pStyle w:val="af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Федеральное государственное бюджетное образовательное учреждение</w:t>
      </w:r>
      <w:r w:rsidR="00DB5E7F"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высшего </w:t>
      </w:r>
      <w:r w:rsidR="00916621"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образования</w:t>
      </w:r>
    </w:p>
    <w:p w:rsidR="005E63E0" w:rsidRPr="0056463F" w:rsidRDefault="005E63E0" w:rsidP="00916621">
      <w:pPr>
        <w:pStyle w:val="af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«Дальневосточный государственный технический</w:t>
      </w:r>
    </w:p>
    <w:p w:rsidR="005E63E0" w:rsidRPr="0056463F" w:rsidRDefault="005E63E0" w:rsidP="00916621">
      <w:pPr>
        <w:pStyle w:val="af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рыбохозяйственный  университет»</w:t>
      </w:r>
    </w:p>
    <w:p w:rsidR="005E63E0" w:rsidRPr="0056463F" w:rsidRDefault="005D5798" w:rsidP="00916621">
      <w:pPr>
        <w:pStyle w:val="af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(ФГБОУ  В</w:t>
      </w:r>
      <w:r w:rsidR="005E63E0"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О  «ДАЛЬРЫБВТУЗ»)</w:t>
      </w:r>
    </w:p>
    <w:p w:rsidR="005E63E0" w:rsidRPr="0056463F" w:rsidRDefault="005E63E0" w:rsidP="00916621">
      <w:pPr>
        <w:pBdr>
          <w:bottom w:val="single" w:sz="12" w:space="0" w:color="auto"/>
        </w:pBdr>
        <w:ind w:left="36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5E63E0" w:rsidRPr="0056463F" w:rsidRDefault="00916621" w:rsidP="005E63E0">
      <w:pPr>
        <w:pStyle w:val="3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Cs w:val="0"/>
          <w:color w:val="595959" w:themeColor="text1" w:themeTint="A6"/>
          <w:sz w:val="28"/>
        </w:rPr>
        <w:t>СЛАВЯНСКИЙ ФИЛИАЛ ФГБОУ ВО «ДАЛЬРЫБВТУЗ»</w:t>
      </w:r>
    </w:p>
    <w:p w:rsidR="00916621" w:rsidRPr="0056463F" w:rsidRDefault="00916621" w:rsidP="005E63E0">
      <w:pPr>
        <w:pStyle w:val="3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E63E0" w:rsidRPr="0056463F" w:rsidRDefault="005E63E0" w:rsidP="005E63E0">
      <w:pPr>
        <w:pStyle w:val="3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ЭКЗАМЕНАЦИОННЫЙ БИЛЕТ № 1</w:t>
      </w:r>
    </w:p>
    <w:p w:rsidR="00A0725A" w:rsidRPr="0056463F" w:rsidRDefault="005E63E0" w:rsidP="00A0725A">
      <w:pPr>
        <w:pStyle w:val="11"/>
        <w:tabs>
          <w:tab w:val="left" w:pos="10050"/>
        </w:tabs>
        <w:spacing w:before="0" w:after="0"/>
        <w:ind w:right="-1" w:firstLine="6804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 </w:t>
      </w:r>
    </w:p>
    <w:p w:rsidR="00A0725A" w:rsidRPr="0056463F" w:rsidRDefault="005E63E0" w:rsidP="00A0725A">
      <w:pPr>
        <w:pStyle w:val="11"/>
        <w:spacing w:before="0" w:after="0"/>
        <w:ind w:right="-30"/>
        <w:jc w:val="center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 xml:space="preserve"> </w:t>
      </w:r>
    </w:p>
    <w:p w:rsidR="00A0725A" w:rsidRPr="0056463F" w:rsidRDefault="00A0725A" w:rsidP="00A0725A">
      <w:pPr>
        <w:pStyle w:val="11"/>
        <w:numPr>
          <w:ilvl w:val="0"/>
          <w:numId w:val="7"/>
        </w:numPr>
        <w:tabs>
          <w:tab w:val="center" w:pos="-4678"/>
          <w:tab w:val="left" w:pos="510"/>
        </w:tabs>
        <w:spacing w:before="0" w:after="0"/>
        <w:ind w:right="-30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>………………………</w:t>
      </w:r>
    </w:p>
    <w:p w:rsidR="00A0725A" w:rsidRPr="0056463F" w:rsidRDefault="00A0725A" w:rsidP="00A0725A">
      <w:pPr>
        <w:pStyle w:val="11"/>
        <w:numPr>
          <w:ilvl w:val="0"/>
          <w:numId w:val="7"/>
        </w:numPr>
        <w:tabs>
          <w:tab w:val="center" w:pos="-4678"/>
          <w:tab w:val="left" w:pos="510"/>
        </w:tabs>
        <w:spacing w:before="0" w:after="0"/>
        <w:ind w:right="-30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>……………………….</w:t>
      </w:r>
    </w:p>
    <w:p w:rsidR="00A0725A" w:rsidRPr="0056463F" w:rsidRDefault="00A0725A" w:rsidP="00A0725A">
      <w:pPr>
        <w:pStyle w:val="11"/>
        <w:spacing w:before="0" w:after="0"/>
        <w:ind w:right="-30"/>
        <w:jc w:val="center"/>
        <w:rPr>
          <w:b/>
          <w:color w:val="595959" w:themeColor="text1" w:themeTint="A6"/>
          <w:sz w:val="28"/>
          <w:szCs w:val="28"/>
        </w:rPr>
      </w:pPr>
    </w:p>
    <w:p w:rsidR="00A0725A" w:rsidRPr="0056463F" w:rsidRDefault="00A0725A" w:rsidP="00A0725A">
      <w:pPr>
        <w:pStyle w:val="11"/>
        <w:spacing w:before="0" w:after="0"/>
        <w:ind w:right="-30"/>
        <w:jc w:val="center"/>
        <w:rPr>
          <w:b/>
          <w:color w:val="595959" w:themeColor="text1" w:themeTint="A6"/>
          <w:sz w:val="28"/>
          <w:szCs w:val="28"/>
        </w:rPr>
      </w:pPr>
    </w:p>
    <w:p w:rsidR="005E63E0" w:rsidRPr="0056463F" w:rsidRDefault="005E63E0" w:rsidP="005E63E0">
      <w:pPr>
        <w:jc w:val="both"/>
        <w:rPr>
          <w:rFonts w:ascii="Times New Roman" w:hAnsi="Times New Roman" w:cs="Times New Roman"/>
          <w:color w:val="595959" w:themeColor="text1" w:themeTint="A6"/>
          <w:sz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</w:rPr>
        <w:t xml:space="preserve">      Билет утвержден на заседании методической комиссии филиала</w:t>
      </w:r>
    </w:p>
    <w:p w:rsidR="005E63E0" w:rsidRPr="0056463F" w:rsidRDefault="005E63E0" w:rsidP="005E63E0">
      <w:pPr>
        <w:jc w:val="both"/>
        <w:rPr>
          <w:rFonts w:ascii="Times New Roman" w:hAnsi="Times New Roman" w:cs="Times New Roman"/>
          <w:color w:val="595959" w:themeColor="text1" w:themeTint="A6"/>
          <w:sz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</w:rPr>
        <w:t xml:space="preserve">       «_____»______________20___г., протокол №_____</w:t>
      </w:r>
    </w:p>
    <w:p w:rsidR="005E63E0" w:rsidRPr="0056463F" w:rsidRDefault="005E63E0" w:rsidP="005E63E0">
      <w:pPr>
        <w:jc w:val="both"/>
        <w:rPr>
          <w:rFonts w:ascii="Times New Roman" w:hAnsi="Times New Roman" w:cs="Times New Roman"/>
          <w:color w:val="595959" w:themeColor="text1" w:themeTint="A6"/>
          <w:sz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</w:rPr>
        <w:t xml:space="preserve">      Зам. директора по УР___________________  </w:t>
      </w:r>
    </w:p>
    <w:p w:rsidR="00A0725A" w:rsidRPr="0056463F" w:rsidRDefault="00A0725A" w:rsidP="00A0725A">
      <w:pPr>
        <w:pStyle w:val="11"/>
        <w:spacing w:before="0" w:after="0"/>
        <w:ind w:right="-30"/>
        <w:jc w:val="center"/>
        <w:rPr>
          <w:b/>
          <w:color w:val="595959" w:themeColor="text1" w:themeTint="A6"/>
          <w:sz w:val="28"/>
          <w:szCs w:val="28"/>
        </w:rPr>
      </w:pPr>
    </w:p>
    <w:p w:rsidR="00A0725A" w:rsidRPr="0056463F" w:rsidRDefault="005E63E0" w:rsidP="00A0725A">
      <w:pPr>
        <w:ind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A0725A" w:rsidRPr="0056463F" w:rsidRDefault="00A0725A" w:rsidP="00A0725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-----------------------------------------------------------------------------------------------------------</w:t>
      </w:r>
    </w:p>
    <w:p w:rsidR="00A0725A" w:rsidRPr="0056463F" w:rsidRDefault="00A0725A" w:rsidP="00A0725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комплекте -  </w:t>
      </w:r>
      <w:r w:rsidR="005E63E0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25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билетов.</w:t>
      </w:r>
    </w:p>
    <w:p w:rsidR="00A0725A" w:rsidRPr="0056463F" w:rsidRDefault="00A0725A" w:rsidP="00E3021F">
      <w:pPr>
        <w:tabs>
          <w:tab w:val="left" w:pos="2295"/>
        </w:tabs>
        <w:spacing w:after="0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 комплекту экзаменационных билетов прилагаются разработанные преподавателем и утвержденные на заседании цикловой комиссии оценки по дисциплине. </w:t>
      </w:r>
    </w:p>
    <w:p w:rsidR="00224B83" w:rsidRPr="0056463F" w:rsidRDefault="00224B83" w:rsidP="00E3021F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24B83" w:rsidRPr="0056463F" w:rsidRDefault="00224B83" w:rsidP="00E3021F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16621" w:rsidRPr="0056463F" w:rsidRDefault="00916621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5D5798" w:rsidRPr="0056463F">
        <w:rPr>
          <w:color w:val="595959" w:themeColor="text1" w:themeTint="A6"/>
          <w:sz w:val="28"/>
          <w:szCs w:val="28"/>
        </w:rPr>
        <w:t>6</w:t>
      </w:r>
    </w:p>
    <w:p w:rsidR="00A0725A" w:rsidRPr="0056463F" w:rsidRDefault="00A0725A" w:rsidP="00E3021F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Критерии оценки:</w:t>
      </w:r>
    </w:p>
    <w:p w:rsidR="00A0725A" w:rsidRPr="0056463F" w:rsidRDefault="00A0725A" w:rsidP="00E3021F">
      <w:pPr>
        <w:pStyle w:val="a8"/>
        <w:numPr>
          <w:ilvl w:val="0"/>
          <w:numId w:val="2"/>
        </w:numPr>
        <w:suppressLineNumbers/>
        <w:tabs>
          <w:tab w:val="clear" w:pos="1211"/>
          <w:tab w:val="num" w:pos="708"/>
        </w:tabs>
        <w:suppressAutoHyphens w:val="0"/>
        <w:spacing w:after="0"/>
        <w:ind w:left="708" w:firstLine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оценка </w:t>
      </w:r>
      <w:r w:rsidRPr="0056463F">
        <w:rPr>
          <w:b/>
          <w:color w:val="595959" w:themeColor="text1" w:themeTint="A6"/>
          <w:sz w:val="28"/>
          <w:szCs w:val="28"/>
        </w:rPr>
        <w:t>«отлично»</w:t>
      </w:r>
      <w:r w:rsidRPr="0056463F">
        <w:rPr>
          <w:color w:val="595959" w:themeColor="text1" w:themeTint="A6"/>
          <w:sz w:val="28"/>
          <w:szCs w:val="28"/>
        </w:rPr>
        <w:t xml:space="preserve"> выставляется обучающемуся, если отражены в ответе все вопросы в полном объёме и решена задача;</w:t>
      </w:r>
    </w:p>
    <w:p w:rsidR="00A0725A" w:rsidRPr="0056463F" w:rsidRDefault="00A0725A" w:rsidP="00A0725A">
      <w:pPr>
        <w:pStyle w:val="a8"/>
        <w:numPr>
          <w:ilvl w:val="0"/>
          <w:numId w:val="2"/>
        </w:numPr>
        <w:suppressLineNumbers/>
        <w:tabs>
          <w:tab w:val="clear" w:pos="1211"/>
          <w:tab w:val="num" w:pos="708"/>
          <w:tab w:val="num" w:pos="900"/>
        </w:tabs>
        <w:suppressAutoHyphens w:val="0"/>
        <w:spacing w:after="0"/>
        <w:ind w:left="708" w:firstLine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оценка </w:t>
      </w:r>
      <w:r w:rsidRPr="0056463F">
        <w:rPr>
          <w:b/>
          <w:color w:val="595959" w:themeColor="text1" w:themeTint="A6"/>
          <w:sz w:val="28"/>
          <w:szCs w:val="28"/>
        </w:rPr>
        <w:t>«хорошо»,</w:t>
      </w:r>
      <w:r w:rsidRPr="0056463F">
        <w:rPr>
          <w:color w:val="595959" w:themeColor="text1" w:themeTint="A6"/>
          <w:sz w:val="28"/>
          <w:szCs w:val="28"/>
        </w:rPr>
        <w:t xml:space="preserve"> если отражены в ответе все вопросы, имеются неточности и решена задача; </w:t>
      </w:r>
    </w:p>
    <w:p w:rsidR="00A0725A" w:rsidRPr="0056463F" w:rsidRDefault="00A0725A" w:rsidP="00A0725A">
      <w:pPr>
        <w:pStyle w:val="a8"/>
        <w:numPr>
          <w:ilvl w:val="0"/>
          <w:numId w:val="2"/>
        </w:numPr>
        <w:suppressLineNumbers/>
        <w:tabs>
          <w:tab w:val="clear" w:pos="1211"/>
          <w:tab w:val="num" w:pos="708"/>
          <w:tab w:val="num" w:pos="900"/>
        </w:tabs>
        <w:suppressAutoHyphens w:val="0"/>
        <w:spacing w:after="0"/>
        <w:ind w:left="708" w:firstLine="0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оценка </w:t>
      </w:r>
      <w:r w:rsidRPr="0056463F">
        <w:rPr>
          <w:b/>
          <w:color w:val="595959" w:themeColor="text1" w:themeTint="A6"/>
          <w:sz w:val="28"/>
          <w:szCs w:val="28"/>
        </w:rPr>
        <w:t>«удовлетворительно»,</w:t>
      </w:r>
      <w:r w:rsidRPr="0056463F">
        <w:rPr>
          <w:color w:val="595959" w:themeColor="text1" w:themeTint="A6"/>
          <w:sz w:val="28"/>
          <w:szCs w:val="28"/>
        </w:rPr>
        <w:t xml:space="preserve"> если отражён в ответе только один вопрос и решена задача;</w:t>
      </w:r>
    </w:p>
    <w:p w:rsidR="00A0725A" w:rsidRPr="0056463F" w:rsidRDefault="00A0725A" w:rsidP="00A0725A">
      <w:pPr>
        <w:pStyle w:val="a8"/>
        <w:numPr>
          <w:ilvl w:val="0"/>
          <w:numId w:val="2"/>
        </w:numPr>
        <w:suppressLineNumbers/>
        <w:tabs>
          <w:tab w:val="clear" w:pos="1211"/>
          <w:tab w:val="num" w:pos="708"/>
        </w:tabs>
        <w:suppressAutoHyphens w:val="0"/>
        <w:spacing w:after="0"/>
        <w:ind w:left="708" w:firstLine="0"/>
        <w:jc w:val="both"/>
        <w:rPr>
          <w:b/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оценка </w:t>
      </w:r>
      <w:r w:rsidRPr="0056463F">
        <w:rPr>
          <w:b/>
          <w:color w:val="595959" w:themeColor="text1" w:themeTint="A6"/>
          <w:sz w:val="28"/>
          <w:szCs w:val="28"/>
        </w:rPr>
        <w:t>«неудовлетворительно»</w:t>
      </w:r>
      <w:r w:rsidRPr="0056463F">
        <w:rPr>
          <w:color w:val="595959" w:themeColor="text1" w:themeTint="A6"/>
          <w:sz w:val="28"/>
          <w:szCs w:val="28"/>
        </w:rPr>
        <w:t xml:space="preserve"> не в полном объёме отражены ответы на вопросы и не решена задача.</w:t>
      </w:r>
    </w:p>
    <w:p w:rsidR="00A0725A" w:rsidRPr="0056463F" w:rsidRDefault="00A0725A" w:rsidP="00A0725A">
      <w:pPr>
        <w:pStyle w:val="a8"/>
        <w:suppressLineNumbers/>
        <w:suppressAutoHyphens w:val="0"/>
        <w:spacing w:after="0"/>
        <w:ind w:left="708"/>
        <w:jc w:val="both"/>
        <w:rPr>
          <w:b/>
          <w:color w:val="595959" w:themeColor="text1" w:themeTint="A6"/>
          <w:sz w:val="28"/>
          <w:szCs w:val="28"/>
        </w:rPr>
      </w:pPr>
    </w:p>
    <w:p w:rsidR="00A0725A" w:rsidRPr="0056463F" w:rsidRDefault="00A0725A" w:rsidP="00A0725A">
      <w:pPr>
        <w:ind w:left="851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8. Критерии оценки уровня и качества подготовки студентов</w:t>
      </w:r>
    </w:p>
    <w:p w:rsidR="005E63E0" w:rsidRPr="0056463F" w:rsidRDefault="00A0725A" w:rsidP="00E3021F">
      <w:pPr>
        <w:pStyle w:val="justify2"/>
        <w:spacing w:before="0" w:beforeAutospacing="0" w:after="0" w:afterAutospacing="0"/>
        <w:ind w:firstLine="709"/>
        <w:rPr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>"Отлично"</w:t>
      </w:r>
      <w:r w:rsidRPr="0056463F">
        <w:rPr>
          <w:color w:val="595959" w:themeColor="text1" w:themeTint="A6"/>
          <w:sz w:val="28"/>
          <w:szCs w:val="28"/>
        </w:rPr>
        <w:t xml:space="preserve"> - если  студент  глубоко и прочно усвоил весь программный материал в рамках указанных общих и профессиональных компетенций, знаний и умений. Исчерпывающе, последовательно, грамотно и логически стройно его излагает, тесно увязывает с  условиями современного производства,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E3021F" w:rsidRPr="0056463F" w:rsidRDefault="00A0725A" w:rsidP="00E3021F">
      <w:pPr>
        <w:pStyle w:val="justify2"/>
        <w:spacing w:before="0" w:beforeAutospacing="0" w:after="0" w:afterAutospacing="0"/>
        <w:ind w:firstLine="709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  </w:t>
      </w:r>
      <w:r w:rsidRPr="0056463F">
        <w:rPr>
          <w:b/>
          <w:color w:val="595959" w:themeColor="text1" w:themeTint="A6"/>
          <w:sz w:val="28"/>
          <w:szCs w:val="28"/>
        </w:rPr>
        <w:t>"Хорошо"</w:t>
      </w:r>
      <w:r w:rsidRPr="0056463F">
        <w:rPr>
          <w:color w:val="595959" w:themeColor="text1" w:themeTint="A6"/>
          <w:sz w:val="28"/>
          <w:szCs w:val="28"/>
        </w:rPr>
        <w:t xml:space="preserve"> - если  твердо студент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 </w:t>
      </w:r>
    </w:p>
    <w:p w:rsidR="00E3021F" w:rsidRPr="0056463F" w:rsidRDefault="00A0725A" w:rsidP="00E3021F">
      <w:pPr>
        <w:pStyle w:val="justify2"/>
        <w:spacing w:before="0" w:beforeAutospacing="0" w:after="0" w:afterAutospacing="0"/>
        <w:ind w:firstLine="709"/>
        <w:rPr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 xml:space="preserve">  "Удовлетворительно" </w:t>
      </w:r>
      <w:r w:rsidRPr="0056463F">
        <w:rPr>
          <w:color w:val="595959" w:themeColor="text1" w:themeTint="A6"/>
          <w:sz w:val="28"/>
          <w:szCs w:val="28"/>
        </w:rPr>
        <w:t xml:space="preserve">- если студент 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  </w:t>
      </w:r>
    </w:p>
    <w:p w:rsidR="00A0725A" w:rsidRPr="0056463F" w:rsidRDefault="00A0725A" w:rsidP="00E3021F">
      <w:pPr>
        <w:pStyle w:val="justify2"/>
        <w:spacing w:before="0" w:beforeAutospacing="0" w:after="0" w:afterAutospacing="0"/>
        <w:ind w:firstLine="709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  </w:t>
      </w:r>
      <w:r w:rsidRPr="0056463F">
        <w:rPr>
          <w:b/>
          <w:color w:val="595959" w:themeColor="text1" w:themeTint="A6"/>
          <w:sz w:val="28"/>
          <w:szCs w:val="28"/>
        </w:rPr>
        <w:t>"Неудовлетворительно"</w:t>
      </w:r>
      <w:r w:rsidRPr="0056463F">
        <w:rPr>
          <w:color w:val="595959" w:themeColor="text1" w:themeTint="A6"/>
          <w:sz w:val="28"/>
          <w:szCs w:val="28"/>
        </w:rPr>
        <w:t xml:space="preserve"> - если студент   не знает значительной части программного материала, допускает существенные ошибки, с большими затруднениями выполняет практические задания, задачи. </w:t>
      </w:r>
    </w:p>
    <w:p w:rsidR="00A0725A" w:rsidRPr="0056463F" w:rsidRDefault="00A0725A" w:rsidP="00A072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Список используемой литературы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A0725A" w:rsidRPr="0056463F" w:rsidRDefault="00A0725A" w:rsidP="00A072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Гмурман, В.Е. Руководство по решению задач по теории вероятностей и математической статистики. - М.: Высшее образование, 2009.</w:t>
      </w:r>
    </w:p>
    <w:p w:rsidR="00A0725A" w:rsidRPr="0056463F" w:rsidRDefault="00A0725A" w:rsidP="00A072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Дадаян, А.А. Математика. - М.: ФОРУМ: ИНФРА, 2007.</w:t>
      </w:r>
    </w:p>
    <w:p w:rsidR="00A0725A" w:rsidRPr="0056463F" w:rsidRDefault="00A0725A" w:rsidP="00A072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Дадаян, А.А. Сборник задач по математике. - М.: ФОРУМ: ИНФРА, 2007.</w:t>
      </w:r>
    </w:p>
    <w:p w:rsidR="00A0725A" w:rsidRPr="0056463F" w:rsidRDefault="00A0725A" w:rsidP="00A0725A">
      <w:pPr>
        <w:ind w:left="720" w:firstLine="36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Интернет ресурсы:</w:t>
      </w:r>
    </w:p>
    <w:p w:rsidR="00A0725A" w:rsidRPr="0056463F" w:rsidRDefault="00A567E8" w:rsidP="00A072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hyperlink r:id="rId8" w:history="1">
        <w:r w:rsidR="00A0725A" w:rsidRPr="0056463F">
          <w:rPr>
            <w:rStyle w:val="a6"/>
            <w:rFonts w:ascii="Times New Roman" w:eastAsia="Batang" w:hAnsi="Times New Roman" w:cs="Times New Roman"/>
            <w:color w:val="595959" w:themeColor="text1" w:themeTint="A6"/>
            <w:sz w:val="28"/>
            <w:szCs w:val="28"/>
          </w:rPr>
          <w:t>http://festival.1september.ru/</w:t>
        </w:r>
      </w:hyperlink>
    </w:p>
    <w:p w:rsidR="00A0725A" w:rsidRPr="0056463F" w:rsidRDefault="00A567E8" w:rsidP="00A072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hyperlink r:id="rId9" w:history="1">
        <w:r w:rsidR="00A0725A" w:rsidRPr="0056463F">
          <w:rPr>
            <w:rStyle w:val="a6"/>
            <w:rFonts w:ascii="Times New Roman" w:eastAsia="Batang" w:hAnsi="Times New Roman" w:cs="Times New Roman"/>
            <w:color w:val="595959" w:themeColor="text1" w:themeTint="A6"/>
            <w:sz w:val="28"/>
            <w:szCs w:val="28"/>
          </w:rPr>
          <w:t>http://www.fepo.ru</w:t>
        </w:r>
      </w:hyperlink>
    </w:p>
    <w:p w:rsidR="00A0725A" w:rsidRPr="0056463F" w:rsidRDefault="00A567E8" w:rsidP="00A072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hyperlink r:id="rId10" w:history="1">
        <w:r w:rsidR="00A0725A" w:rsidRPr="0056463F">
          <w:rPr>
            <w:rStyle w:val="a6"/>
            <w:rFonts w:ascii="Times New Roman" w:hAnsi="Times New Roman" w:cs="Times New Roman"/>
            <w:color w:val="595959" w:themeColor="text1" w:themeTint="A6"/>
            <w:sz w:val="28"/>
            <w:szCs w:val="28"/>
            <w:lang w:eastAsia="ar-SA"/>
          </w:rPr>
          <w:t>www.mathematics.ru</w:t>
        </w:r>
      </w:hyperlink>
    </w:p>
    <w:p w:rsidR="00A0725A" w:rsidRPr="0056463F" w:rsidRDefault="00A0725A" w:rsidP="00A0725A">
      <w:pPr>
        <w:ind w:left="720"/>
        <w:jc w:val="both"/>
        <w:rPr>
          <w:b/>
          <w:color w:val="595959" w:themeColor="text1" w:themeTint="A6"/>
          <w:sz w:val="28"/>
          <w:szCs w:val="28"/>
        </w:rPr>
      </w:pPr>
    </w:p>
    <w:p w:rsidR="00224B83" w:rsidRPr="0056463F" w:rsidRDefault="00224B83" w:rsidP="00224B83">
      <w:pPr>
        <w:pStyle w:val="a3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224B83" w:rsidP="00224B83">
      <w:pPr>
        <w:pStyle w:val="31"/>
        <w:spacing w:after="0"/>
        <w:jc w:val="center"/>
        <w:rPr>
          <w:bCs/>
          <w:color w:val="595959" w:themeColor="text1" w:themeTint="A6"/>
          <w:sz w:val="28"/>
        </w:rPr>
      </w:pP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="00DB5E7F" w:rsidRPr="0056463F">
        <w:rPr>
          <w:b/>
          <w:bCs/>
          <w:color w:val="595959" w:themeColor="text1" w:themeTint="A6"/>
          <w:sz w:val="28"/>
        </w:rPr>
        <w:tab/>
      </w:r>
      <w:r w:rsidR="00DB5E7F" w:rsidRPr="0056463F">
        <w:rPr>
          <w:b/>
          <w:bCs/>
          <w:color w:val="595959" w:themeColor="text1" w:themeTint="A6"/>
          <w:sz w:val="28"/>
        </w:rPr>
        <w:tab/>
      </w:r>
      <w:r w:rsidR="00DB5E7F" w:rsidRPr="0056463F">
        <w:rPr>
          <w:b/>
          <w:bCs/>
          <w:color w:val="595959" w:themeColor="text1" w:themeTint="A6"/>
          <w:sz w:val="28"/>
        </w:rPr>
        <w:tab/>
      </w:r>
      <w:r w:rsidR="00DB5E7F" w:rsidRPr="0056463F">
        <w:rPr>
          <w:b/>
          <w:bCs/>
          <w:color w:val="595959" w:themeColor="text1" w:themeTint="A6"/>
          <w:sz w:val="28"/>
        </w:rPr>
        <w:tab/>
      </w:r>
      <w:r w:rsidR="00DB5E7F" w:rsidRPr="0056463F">
        <w:rPr>
          <w:b/>
          <w:bCs/>
          <w:color w:val="595959" w:themeColor="text1" w:themeTint="A6"/>
          <w:sz w:val="28"/>
        </w:rPr>
        <w:tab/>
      </w:r>
      <w:r w:rsidR="00DB5E7F" w:rsidRPr="0056463F">
        <w:rPr>
          <w:b/>
          <w:bCs/>
          <w:color w:val="595959" w:themeColor="text1" w:themeTint="A6"/>
          <w:sz w:val="28"/>
        </w:rPr>
        <w:tab/>
      </w:r>
      <w:r w:rsidR="00DB5E7F" w:rsidRPr="0056463F">
        <w:rPr>
          <w:b/>
          <w:bCs/>
          <w:color w:val="595959" w:themeColor="text1" w:themeTint="A6"/>
          <w:sz w:val="28"/>
        </w:rPr>
        <w:tab/>
      </w:r>
      <w:r w:rsidR="00DB5E7F" w:rsidRPr="0056463F">
        <w:rPr>
          <w:b/>
          <w:bCs/>
          <w:color w:val="595959" w:themeColor="text1" w:themeTint="A6"/>
          <w:sz w:val="28"/>
        </w:rPr>
        <w:tab/>
      </w:r>
      <w:r w:rsidR="00DB5E7F" w:rsidRPr="0056463F">
        <w:rPr>
          <w:bCs/>
          <w:color w:val="595959" w:themeColor="text1" w:themeTint="A6"/>
          <w:sz w:val="28"/>
        </w:rPr>
        <w:t xml:space="preserve">Приложение 2 </w:t>
      </w:r>
    </w:p>
    <w:p w:rsidR="00916621" w:rsidRPr="0056463F" w:rsidRDefault="00916621" w:rsidP="00224B83">
      <w:pPr>
        <w:pStyle w:val="31"/>
        <w:spacing w:after="0"/>
        <w:jc w:val="center"/>
        <w:rPr>
          <w:bCs/>
          <w:color w:val="595959" w:themeColor="text1" w:themeTint="A6"/>
          <w:sz w:val="28"/>
        </w:rPr>
      </w:pPr>
    </w:p>
    <w:p w:rsidR="00DB5E7F" w:rsidRPr="0056463F" w:rsidRDefault="00DB5E7F" w:rsidP="00916621">
      <w:pPr>
        <w:pStyle w:val="af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ФЕДЕРАЛЬНОЕ АГЕНТСТВО ПО РЫБОЛОВСТВУ</w:t>
      </w:r>
    </w:p>
    <w:p w:rsidR="00DB5E7F" w:rsidRPr="0056463F" w:rsidRDefault="00DB5E7F" w:rsidP="00916621">
      <w:pPr>
        <w:pStyle w:val="af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B5E7F" w:rsidRPr="0056463F" w:rsidRDefault="00DB5E7F" w:rsidP="00916621">
      <w:pPr>
        <w:pStyle w:val="af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Федеральное государственное бюджетное образовательное учреждение</w:t>
      </w:r>
      <w:r w:rsidR="00A15352"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высшего </w:t>
      </w:r>
      <w:r w:rsidR="00916621"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образования</w:t>
      </w:r>
    </w:p>
    <w:p w:rsidR="00DB5E7F" w:rsidRPr="0056463F" w:rsidRDefault="00DB5E7F" w:rsidP="00916621">
      <w:pPr>
        <w:pStyle w:val="af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«Дальневосточный государственный технический</w:t>
      </w:r>
    </w:p>
    <w:p w:rsidR="00DB5E7F" w:rsidRPr="0056463F" w:rsidRDefault="00DB5E7F" w:rsidP="00916621">
      <w:pPr>
        <w:pStyle w:val="af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рыбохозяйственный  университет»</w:t>
      </w:r>
    </w:p>
    <w:p w:rsidR="00DB5E7F" w:rsidRPr="0056463F" w:rsidRDefault="00916621" w:rsidP="00916621">
      <w:pPr>
        <w:pStyle w:val="af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(ФГБОУ  В</w:t>
      </w:r>
      <w:r w:rsidR="00DB5E7F"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  «ДАЛЬРЫБВТУЗ»)</w:t>
      </w:r>
    </w:p>
    <w:tbl>
      <w:tblPr>
        <w:tblW w:w="0" w:type="auto"/>
        <w:tblInd w:w="468" w:type="dxa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69"/>
      </w:tblGrid>
      <w:tr w:rsidR="00DB5E7F" w:rsidRPr="0056463F" w:rsidTr="00DB5E7F">
        <w:trPr>
          <w:trHeight w:val="180"/>
        </w:trPr>
        <w:tc>
          <w:tcPr>
            <w:tcW w:w="9669" w:type="dxa"/>
          </w:tcPr>
          <w:p w:rsidR="00DB5E7F" w:rsidRPr="0056463F" w:rsidRDefault="00916621" w:rsidP="00DB5E7F">
            <w:pPr>
              <w:pStyle w:val="31"/>
              <w:jc w:val="center"/>
              <w:rPr>
                <w:b/>
                <w:bCs/>
                <w:color w:val="595959" w:themeColor="text1" w:themeTint="A6"/>
                <w:sz w:val="28"/>
              </w:rPr>
            </w:pPr>
            <w:r w:rsidRPr="0056463F">
              <w:rPr>
                <w:b/>
                <w:bCs/>
                <w:color w:val="595959" w:themeColor="text1" w:themeTint="A6"/>
                <w:sz w:val="28"/>
              </w:rPr>
              <w:t>СЛАВЯНСКИЙ ФИЛИАЛ ФГБОУ В</w:t>
            </w:r>
            <w:r w:rsidR="00DB5E7F" w:rsidRPr="0056463F">
              <w:rPr>
                <w:b/>
                <w:bCs/>
                <w:color w:val="595959" w:themeColor="text1" w:themeTint="A6"/>
                <w:sz w:val="28"/>
              </w:rPr>
              <w:t>О «ДАЛЬРЫБВТУЗ»</w:t>
            </w:r>
          </w:p>
        </w:tc>
      </w:tr>
    </w:tbl>
    <w:p w:rsidR="00DB5E7F" w:rsidRPr="0056463F" w:rsidRDefault="00DB5E7F" w:rsidP="00DB5E7F">
      <w:pPr>
        <w:pStyle w:val="31"/>
        <w:rPr>
          <w:b/>
          <w:bCs/>
          <w:color w:val="595959" w:themeColor="text1" w:themeTint="A6"/>
          <w:sz w:val="28"/>
        </w:rPr>
      </w:pP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  <w:t xml:space="preserve">                                             </w:t>
      </w:r>
    </w:p>
    <w:p w:rsidR="00DB5E7F" w:rsidRPr="0056463F" w:rsidRDefault="00DB5E7F" w:rsidP="00A15352">
      <w:pPr>
        <w:pStyle w:val="a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  <w:t xml:space="preserve">      </w:t>
      </w:r>
      <w:r w:rsidR="00916621" w:rsidRPr="0056463F">
        <w:rPr>
          <w:b/>
          <w:bCs/>
          <w:color w:val="595959" w:themeColor="text1" w:themeTint="A6"/>
        </w:rPr>
        <w:t xml:space="preserve">          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УТВЕРЖДАЮ</w:t>
      </w:r>
    </w:p>
    <w:p w:rsidR="00DB5E7F" w:rsidRPr="0056463F" w:rsidRDefault="00DB5E7F" w:rsidP="00A15352">
      <w:pPr>
        <w:pStyle w:val="a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                 </w:t>
      </w:r>
      <w:r w:rsidR="00916621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Зам.директора по УР</w:t>
      </w:r>
    </w:p>
    <w:p w:rsidR="00DB5E7F" w:rsidRPr="0056463F" w:rsidRDefault="00DB5E7F" w:rsidP="00A15352">
      <w:pPr>
        <w:pStyle w:val="a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    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916621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__________Л.И.Абдразакова</w:t>
      </w:r>
    </w:p>
    <w:p w:rsidR="00DB5E7F" w:rsidRPr="0056463F" w:rsidRDefault="00DB5E7F" w:rsidP="00A15352">
      <w:pPr>
        <w:pStyle w:val="a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      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916621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«______»____________20</w:t>
      </w:r>
      <w:r w:rsidR="00916621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г.</w:t>
      </w:r>
    </w:p>
    <w:p w:rsidR="00A15352" w:rsidRPr="0056463F" w:rsidRDefault="00A15352" w:rsidP="00DB5E7F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15352" w:rsidRPr="0056463F" w:rsidRDefault="00A15352" w:rsidP="00DB5E7F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916621" w:rsidRPr="0056463F" w:rsidRDefault="00916621" w:rsidP="00DB5E7F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B5E7F" w:rsidRPr="0056463F" w:rsidRDefault="00A15352" w:rsidP="00DB5E7F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МАКЕТ КОНТРОЛЬНО-ОЦЕНОЧНЫХ СРЕДСТВ</w:t>
      </w:r>
    </w:p>
    <w:p w:rsidR="00DB5E7F" w:rsidRPr="0056463F" w:rsidRDefault="00DB5E7F" w:rsidP="00DB5E7F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для оценки результатов освоения </w:t>
      </w:r>
    </w:p>
    <w:p w:rsidR="00DB5E7F" w:rsidRPr="0056463F" w:rsidRDefault="00DB5E7F" w:rsidP="00DB5E7F">
      <w:pPr>
        <w:spacing w:line="36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основной профессиональной образовательной программы (ОПОП) по специальности СПО</w:t>
      </w:r>
    </w:p>
    <w:p w:rsidR="00DB5E7F" w:rsidRPr="0056463F" w:rsidRDefault="00DB5E7F" w:rsidP="00DB5E7F">
      <w:pPr>
        <w:spacing w:line="36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____________________  </w:t>
      </w:r>
    </w:p>
    <w:p w:rsidR="00DB5E7F" w:rsidRPr="0056463F" w:rsidRDefault="00DB5E7F" w:rsidP="00DB5E7F">
      <w:pPr>
        <w:spacing w:line="36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(код, название)</w:t>
      </w:r>
    </w:p>
    <w:p w:rsidR="00DB5E7F" w:rsidRPr="0056463F" w:rsidRDefault="00DB5E7F" w:rsidP="00DB5E7F">
      <w:pPr>
        <w:spacing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B5E7F" w:rsidRPr="0056463F" w:rsidRDefault="00DB5E7F" w:rsidP="00E3021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Славянка</w:t>
      </w:r>
    </w:p>
    <w:p w:rsidR="00DB5E7F" w:rsidRPr="0056463F" w:rsidRDefault="00DB5E7F" w:rsidP="00E3021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201</w:t>
      </w:r>
      <w:r w:rsidR="00916621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</w:t>
      </w:r>
    </w:p>
    <w:p w:rsidR="00E3021F" w:rsidRPr="0056463F" w:rsidRDefault="00E3021F" w:rsidP="00E3021F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E3021F">
      <w:pPr>
        <w:spacing w:after="0" w:line="36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Разработчики: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       __________________</w:t>
      </w:r>
      <w:r w:rsidR="00A15352"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</w:t>
      </w: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_____________________</w:t>
      </w: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</w:t>
      </w:r>
      <w:r w:rsidR="00A15352" w:rsidRPr="005646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        ____________________________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    _____________________</w:t>
      </w: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DB5E7F" w:rsidRPr="0056463F" w:rsidRDefault="00DB5E7F" w:rsidP="00DB5E7F">
      <w:pPr>
        <w:tabs>
          <w:tab w:val="left" w:pos="6225"/>
        </w:tabs>
        <w:rPr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tabs>
          <w:tab w:val="left" w:pos="6225"/>
        </w:tabs>
        <w:rPr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tabs>
          <w:tab w:val="left" w:pos="6225"/>
        </w:tabs>
        <w:rPr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tabs>
          <w:tab w:val="left" w:pos="6225"/>
        </w:tabs>
        <w:rPr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tabs>
          <w:tab w:val="left" w:pos="6225"/>
        </w:tabs>
        <w:rPr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Эксперты от работодателя</w:t>
      </w:r>
      <w:r w:rsidRPr="0056463F">
        <w:rPr>
          <w:rStyle w:val="ad"/>
          <w:rFonts w:ascii="Times New Roman" w:hAnsi="Times New Roman" w:cs="Times New Roman"/>
          <w:b/>
          <w:color w:val="595959" w:themeColor="text1" w:themeTint="A6"/>
          <w:sz w:val="28"/>
          <w:szCs w:val="28"/>
        </w:rPr>
        <w:footnoteReference w:id="1"/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: </w:t>
      </w:r>
    </w:p>
    <w:p w:rsidR="00DB5E7F" w:rsidRPr="0056463F" w:rsidRDefault="00DB5E7F" w:rsidP="00DB5E7F">
      <w:pPr>
        <w:ind w:firstLine="18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          ______________________         ______________________</w:t>
      </w: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(место работы)                    (занимаемая должность)              (инициалы, фамилия)</w:t>
      </w:r>
    </w:p>
    <w:p w:rsidR="00DB5E7F" w:rsidRPr="0056463F" w:rsidRDefault="00DB5E7F" w:rsidP="00DB5E7F">
      <w:pPr>
        <w:ind w:firstLine="18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ind w:firstLine="18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          ______________________          ______________________</w:t>
      </w: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(место работы)                       (занимаемая должность)             (инициалы, фамилия)</w:t>
      </w:r>
    </w:p>
    <w:p w:rsidR="00DB5E7F" w:rsidRPr="0056463F" w:rsidRDefault="00DB5E7F" w:rsidP="00DB5E7F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spacing w:line="360" w:lineRule="auto"/>
        <w:ind w:firstLine="709"/>
        <w:jc w:val="both"/>
        <w:rPr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spacing w:line="360" w:lineRule="auto"/>
        <w:jc w:val="both"/>
        <w:rPr>
          <w:b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spacing w:line="360" w:lineRule="auto"/>
        <w:jc w:val="both"/>
        <w:rPr>
          <w:b/>
          <w:color w:val="595959" w:themeColor="text1" w:themeTint="A6"/>
          <w:sz w:val="28"/>
          <w:szCs w:val="28"/>
        </w:rPr>
      </w:pPr>
    </w:p>
    <w:p w:rsidR="00224B83" w:rsidRPr="0056463F" w:rsidRDefault="00DB5E7F" w:rsidP="00DB5E7F">
      <w:pPr>
        <w:pStyle w:val="2"/>
        <w:spacing w:before="0"/>
        <w:jc w:val="center"/>
        <w:rPr>
          <w:b w:val="0"/>
          <w:bCs w:val="0"/>
          <w:color w:val="595959" w:themeColor="text1" w:themeTint="A6"/>
        </w:rPr>
      </w:pPr>
      <w:r w:rsidRPr="0056463F">
        <w:rPr>
          <w:b w:val="0"/>
          <w:bCs w:val="0"/>
          <w:color w:val="595959" w:themeColor="text1" w:themeTint="A6"/>
        </w:rPr>
        <w:br w:type="page"/>
      </w: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DB5E7F">
      <w:pPr>
        <w:pStyle w:val="2"/>
        <w:spacing w:before="0"/>
        <w:jc w:val="center"/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Содержание</w:t>
      </w:r>
    </w:p>
    <w:p w:rsidR="00DB5E7F" w:rsidRPr="0056463F" w:rsidRDefault="00DB5E7F" w:rsidP="00DB5E7F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Паспорт комплекта контрольно-оценочных средств</w:t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  <w:t>13</w:t>
      </w:r>
    </w:p>
    <w:p w:rsidR="00DB5E7F" w:rsidRPr="0056463F" w:rsidRDefault="00DB5E7F" w:rsidP="00DB5E7F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Комплект контрольно-оценочных средств</w:t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  <w:t>13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2.1. Задания для проведения экзамена, дифференцированного зачета, 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зачета по МДК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13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2.2. Пакет экзаменатора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14</w:t>
      </w:r>
    </w:p>
    <w:p w:rsidR="00DB5E7F" w:rsidRPr="0056463F" w:rsidRDefault="00DB5E7F" w:rsidP="00DB5E7F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III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Оценка по учебной и/или производственной практике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14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3.1. Формы и методы оценивания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14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3.2. Перечень видов работ для проверки результатов освоения программы профессионального модуля на практике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15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3.2.1. Учебная практика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(при наличии)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15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3.2.2. Производственная практика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(при наличии)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15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3.3. Форма аттестационного листа по практике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16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IV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Контрольно-оценочные материалы для экзамена (квалификационного)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A15352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A15352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A15352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A15352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A15352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A15352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A15352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A15352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16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4.1. Формы проведения экзамена (квалификационного)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16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4.2. Форма оценочной ведомости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17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4.3. Форма комплекта экзаменационных материалов (очной части)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17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4.4. Подготовка и защита проекта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(если предусмотрено)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20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4.5. Подготовка и защита портфолио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(если предусмотрено)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20</w:t>
      </w:r>
    </w:p>
    <w:p w:rsidR="00224B83" w:rsidRPr="0056463F" w:rsidRDefault="00DB5E7F" w:rsidP="00DB5E7F">
      <w:pPr>
        <w:pStyle w:val="2"/>
        <w:spacing w:before="0"/>
        <w:jc w:val="both"/>
        <w:rPr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.</w:t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br w:type="page"/>
      </w: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DB5E7F">
      <w:pPr>
        <w:pStyle w:val="2"/>
        <w:spacing w:before="0"/>
        <w:jc w:val="both"/>
        <w:rPr>
          <w:b w:val="0"/>
          <w:color w:val="595959" w:themeColor="text1" w:themeTint="A6"/>
          <w:sz w:val="28"/>
          <w:szCs w:val="28"/>
        </w:rPr>
      </w:pPr>
      <w:r w:rsidRPr="0056463F">
        <w:rPr>
          <w:b w:val="0"/>
          <w:color w:val="595959" w:themeColor="text1" w:themeTint="A6"/>
          <w:sz w:val="28"/>
          <w:szCs w:val="28"/>
        </w:rPr>
        <w:t xml:space="preserve"> </w:t>
      </w:r>
      <w:bookmarkStart w:id="0" w:name="_Toc316860036"/>
      <w:r w:rsidRPr="0056463F">
        <w:rPr>
          <w:rFonts w:ascii="Times New Roman" w:hAnsi="Times New Roman"/>
          <w:color w:val="595959" w:themeColor="text1" w:themeTint="A6"/>
          <w:sz w:val="28"/>
          <w:szCs w:val="28"/>
          <w:lang w:val="en-US"/>
        </w:rPr>
        <w:t>I</w:t>
      </w:r>
      <w:r w:rsidRPr="0056463F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Pr="0056463F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 </w:t>
      </w:r>
      <w:r w:rsidRPr="0056463F">
        <w:rPr>
          <w:rFonts w:ascii="Times New Roman" w:hAnsi="Times New Roman"/>
          <w:color w:val="595959" w:themeColor="text1" w:themeTint="A6"/>
          <w:sz w:val="28"/>
          <w:szCs w:val="28"/>
        </w:rPr>
        <w:t>Паспорт комплекта контрольно-оценочных средств</w:t>
      </w:r>
    </w:p>
    <w:bookmarkEnd w:id="0"/>
    <w:p w:rsidR="00DB5E7F" w:rsidRPr="0056463F" w:rsidRDefault="00DB5E7F" w:rsidP="00DB5E7F">
      <w:pPr>
        <w:spacing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Комплект контрольно-оценочных средств предназначен для оценки результатов освоения___________________________________________ </w:t>
      </w:r>
    </w:p>
    <w:p w:rsidR="00224B83" w:rsidRPr="0056463F" w:rsidRDefault="00DB5E7F" w:rsidP="00224B8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(наименование профессионального модуля - указывается в соответствии с ФГОС СПО)</w:t>
      </w:r>
    </w:p>
    <w:p w:rsidR="00DB5E7F" w:rsidRPr="0056463F" w:rsidRDefault="00DB5E7F" w:rsidP="00224B8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результате оценки осуществляется проверка следующих объектов:</w:t>
      </w:r>
    </w:p>
    <w:p w:rsidR="00DB5E7F" w:rsidRPr="0056463F" w:rsidRDefault="00DB5E7F" w:rsidP="00224B83">
      <w:pPr>
        <w:spacing w:after="0" w:line="36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Таблица 1</w:t>
      </w:r>
      <w:r w:rsidRPr="0056463F">
        <w:rPr>
          <w:rStyle w:val="ad"/>
          <w:rFonts w:ascii="Times New Roman" w:hAnsi="Times New Roman" w:cs="Times New Roman"/>
          <w:color w:val="595959" w:themeColor="text1" w:themeTint="A6"/>
          <w:sz w:val="28"/>
          <w:szCs w:val="28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32"/>
        <w:gridCol w:w="1581"/>
        <w:gridCol w:w="1318"/>
        <w:gridCol w:w="1907"/>
      </w:tblGrid>
      <w:tr w:rsidR="00DB5E7F" w:rsidRPr="0056463F" w:rsidTr="00DB5E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224B8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Объекты оценивания</w:t>
            </w:r>
            <w:r w:rsidRPr="0056463F">
              <w:rPr>
                <w:rStyle w:val="ad"/>
                <w:b/>
                <w:color w:val="595959" w:themeColor="text1" w:themeTint="A6"/>
                <w:sz w:val="28"/>
                <w:szCs w:val="28"/>
              </w:rPr>
              <w:footnoteReference w:id="3"/>
            </w: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Показатели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Критерии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Тип задания;</w:t>
            </w:r>
          </w:p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№ задания</w:t>
            </w:r>
            <w:r w:rsidRPr="0056463F">
              <w:rPr>
                <w:rStyle w:val="ad"/>
                <w:b/>
                <w:color w:val="595959" w:themeColor="text1" w:themeTint="A6"/>
                <w:sz w:val="28"/>
                <w:szCs w:val="28"/>
              </w:rPr>
              <w:footnoteReference w:id="4"/>
            </w:r>
          </w:p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Форма аттестации</w:t>
            </w:r>
          </w:p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(в соответствии с учебным планом)</w:t>
            </w:r>
          </w:p>
        </w:tc>
      </w:tr>
      <w:tr w:rsidR="00DB5E7F" w:rsidRPr="0056463F" w:rsidTr="00DB5E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</w:tr>
      <w:tr w:rsidR="00DB5E7F" w:rsidRPr="0056463F" w:rsidTr="00DB5E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</w:tr>
      <w:tr w:rsidR="00DB5E7F" w:rsidRPr="0056463F" w:rsidTr="00DB5E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</w:tr>
      <w:tr w:rsidR="00DB5E7F" w:rsidRPr="0056463F" w:rsidTr="00DB5E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</w:tr>
      <w:tr w:rsidR="00DB5E7F" w:rsidRPr="0056463F" w:rsidTr="00DB5E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</w:tbl>
    <w:p w:rsidR="00DB5E7F" w:rsidRPr="0056463F" w:rsidRDefault="00DB5E7F" w:rsidP="00DB5E7F">
      <w:pPr>
        <w:pStyle w:val="1"/>
        <w:jc w:val="center"/>
        <w:rPr>
          <w:b w:val="0"/>
          <w:color w:val="595959" w:themeColor="text1" w:themeTint="A6"/>
        </w:rPr>
      </w:pPr>
      <w:bookmarkStart w:id="1" w:name="_Toc316860041"/>
      <w:r w:rsidRPr="0056463F">
        <w:rPr>
          <w:color w:val="595959" w:themeColor="text1" w:themeTint="A6"/>
          <w:lang w:val="en-US"/>
        </w:rPr>
        <w:t>II</w:t>
      </w:r>
      <w:r w:rsidRPr="0056463F">
        <w:rPr>
          <w:color w:val="595959" w:themeColor="text1" w:themeTint="A6"/>
        </w:rPr>
        <w:t>. Комплект контрольно-оценочных средств</w:t>
      </w:r>
      <w:r w:rsidRPr="0056463F">
        <w:rPr>
          <w:rStyle w:val="ad"/>
          <w:color w:val="595959" w:themeColor="text1" w:themeTint="A6"/>
        </w:rPr>
        <w:footnoteReference w:id="5"/>
      </w:r>
    </w:p>
    <w:p w:rsidR="00DB5E7F" w:rsidRPr="0056463F" w:rsidRDefault="00DB5E7F" w:rsidP="00DB5E7F">
      <w:pPr>
        <w:rPr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pStyle w:val="2"/>
        <w:spacing w:before="0"/>
        <w:jc w:val="both"/>
        <w:rPr>
          <w:rFonts w:ascii="Times New Roman" w:hAnsi="Times New Roman"/>
          <w:b w:val="0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/>
          <w:color w:val="595959" w:themeColor="text1" w:themeTint="A6"/>
          <w:sz w:val="28"/>
          <w:szCs w:val="28"/>
        </w:rPr>
        <w:t>2.1.</w:t>
      </w:r>
      <w:bookmarkEnd w:id="1"/>
      <w:r w:rsidRPr="0056463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Задания для проведения экзамена, дифференцированного зачета, зачета по МДК </w:t>
      </w:r>
      <w:r w:rsidRPr="0056463F">
        <w:rPr>
          <w:rFonts w:ascii="Times New Roman" w:hAnsi="Times New Roman"/>
          <w:b w:val="0"/>
          <w:color w:val="595959" w:themeColor="text1" w:themeTint="A6"/>
          <w:sz w:val="28"/>
          <w:szCs w:val="28"/>
        </w:rPr>
        <w:t>(оставить нужную форму аттестации)</w:t>
      </w:r>
    </w:p>
    <w:p w:rsidR="00DB5E7F" w:rsidRPr="0056463F" w:rsidRDefault="00DB5E7F" w:rsidP="00DB5E7F">
      <w:pPr>
        <w:pStyle w:val="2"/>
        <w:spacing w:before="0"/>
        <w:jc w:val="both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  <w:bookmarkStart w:id="2" w:name="_Toc316860042"/>
    </w:p>
    <w:bookmarkEnd w:id="2"/>
    <w:p w:rsidR="00DB5E7F" w:rsidRPr="0056463F" w:rsidRDefault="00DB5E7F" w:rsidP="00DB5E7F">
      <w:pPr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ЗАДАНИЕ  № 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Текст </w:t>
      </w:r>
      <w:r w:rsidR="00224B83"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задания</w:t>
      </w: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__________________________________________________________________________________________________________________</w:t>
      </w:r>
      <w:r w:rsidR="009B70BC"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______________</w:t>
      </w: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Условия выполнения задания</w:t>
      </w:r>
      <w:r w:rsidRPr="0056463F">
        <w:rPr>
          <w:rStyle w:val="ad"/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footnoteReference w:id="6"/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 Место (время) выполнения задания (</w:t>
      </w: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например,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на учебной/ производственной практике, в цеху организации (предприятия), мастерской ОУ (ресурсного центра), на полигоне, в учебной фирме и т.п.):______________</w:t>
      </w:r>
      <w:r w:rsidR="00F15670"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____________________________________________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 Максимальное время выполнения задания: ___________ мин./час.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 Вы можете воспользоваться </w:t>
      </w: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 _____________________________________________</w:t>
      </w:r>
      <w:r w:rsidR="00F15670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 </w:t>
      </w: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  <w:r w:rsidR="00F15670"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_____________</w:t>
      </w:r>
    </w:p>
    <w:p w:rsidR="00DB5E7F" w:rsidRPr="0056463F" w:rsidRDefault="00DB5E7F" w:rsidP="00DB5E7F">
      <w:pPr>
        <w:pStyle w:val="2"/>
        <w:spacing w:before="0"/>
        <w:jc w:val="both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/>
          <w:color w:val="595959" w:themeColor="text1" w:themeTint="A6"/>
          <w:sz w:val="28"/>
          <w:szCs w:val="28"/>
        </w:rPr>
        <w:t>2.2. Пакет экзаменатора</w:t>
      </w:r>
      <w:r w:rsidRPr="0056463F">
        <w:rPr>
          <w:rStyle w:val="ad"/>
          <w:color w:val="595959" w:themeColor="text1" w:themeTint="A6"/>
          <w:sz w:val="28"/>
          <w:szCs w:val="28"/>
        </w:rPr>
        <w:footnoteReference w:id="7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3216"/>
        <w:gridCol w:w="3267"/>
      </w:tblGrid>
      <w:tr w:rsidR="00DB5E7F" w:rsidRPr="0056463F" w:rsidTr="00224B8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8"/>
                <w:szCs w:val="28"/>
              </w:rPr>
              <w:t>ПАКЕТ ЭКЗАМЕНАТОРА</w:t>
            </w:r>
          </w:p>
        </w:tc>
      </w:tr>
      <w:tr w:rsidR="00DB5E7F" w:rsidRPr="0056463F" w:rsidTr="00224B8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Задание _________________________________________________________________________________________________________________</w:t>
            </w:r>
          </w:p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указывается номер задания и его краткое содержание 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224B83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Объекты оценки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Критерии оценки результата (в соответствии с разделом 1 «Паспорт</w:t>
            </w: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комплекта контрольно-оценочных средств)</w:t>
            </w:r>
          </w:p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lastRenderedPageBreak/>
              <w:t xml:space="preserve">Отметка о выполнении </w:t>
            </w:r>
          </w:p>
        </w:tc>
      </w:tr>
      <w:tr w:rsidR="00DB5E7F" w:rsidRPr="0056463F" w:rsidTr="00224B83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B5E7F" w:rsidRPr="0056463F" w:rsidTr="00224B83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B5E7F" w:rsidRPr="0056463F" w:rsidTr="00224B83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B5E7F" w:rsidRPr="0056463F" w:rsidTr="00224B8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</w:rPr>
              <w:t>Условия выполнения заданий (если предусмотрено)</w:t>
            </w:r>
          </w:p>
          <w:p w:rsidR="00DB5E7F" w:rsidRPr="0056463F" w:rsidRDefault="00DB5E7F" w:rsidP="009B70B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DB5E7F" w:rsidRPr="0056463F" w:rsidRDefault="00DB5E7F" w:rsidP="009B70BC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Время выполнения</w:t>
            </w: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задания мин./час.</w:t>
            </w:r>
            <w:r w:rsidRPr="0056463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 xml:space="preserve"> (если оно </w:t>
            </w:r>
            <w:r w:rsidR="009B70BC" w:rsidRPr="0056463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н</w:t>
            </w:r>
            <w:r w:rsidRPr="0056463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ормируется)_________________________</w:t>
            </w:r>
          </w:p>
          <w:p w:rsidR="00DB5E7F" w:rsidRPr="0056463F" w:rsidRDefault="00DB5E7F" w:rsidP="009B70BC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Требования охраны труда: _____________________</w:t>
            </w:r>
          </w:p>
          <w:p w:rsidR="00DB5E7F" w:rsidRPr="0056463F" w:rsidRDefault="00DB5E7F" w:rsidP="009B70BC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инструктаж по технике безопасности, спецодежда, наличие инструктора и др.</w:t>
            </w:r>
          </w:p>
          <w:p w:rsidR="00DB5E7F" w:rsidRPr="0056463F" w:rsidRDefault="00DB5E7F" w:rsidP="009B70BC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Оборудование: _____________________________________________</w:t>
            </w:r>
          </w:p>
          <w:p w:rsidR="00DB5E7F" w:rsidRPr="0056463F" w:rsidRDefault="00DB5E7F" w:rsidP="009B70BC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Литература для экзаменующихся (справочная, методическая и др.) ____________________________________________________</w:t>
            </w:r>
          </w:p>
          <w:p w:rsidR="00DB5E7F" w:rsidRPr="0056463F" w:rsidRDefault="00DB5E7F" w:rsidP="009B70BC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Дополнительная литература для экзаменатора (учебная, нормативная и т.п.)_____________________________________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DB5E7F" w:rsidRPr="0056463F" w:rsidRDefault="00DB5E7F" w:rsidP="00DB5E7F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595959" w:themeColor="text1" w:themeTint="A6"/>
        </w:rPr>
      </w:pPr>
      <w:bookmarkStart w:id="3" w:name="_Toc306743753"/>
      <w:r w:rsidRPr="0056463F">
        <w:rPr>
          <w:rFonts w:ascii="Times New Roman" w:hAnsi="Times New Roman" w:cs="Times New Roman"/>
          <w:color w:val="595959" w:themeColor="text1" w:themeTint="A6"/>
          <w:lang w:val="en-US"/>
        </w:rPr>
        <w:t>I</w:t>
      </w:r>
      <w:r w:rsidRPr="0056463F">
        <w:rPr>
          <w:rFonts w:ascii="Times New Roman" w:hAnsi="Times New Roman" w:cs="Times New Roman"/>
          <w:color w:val="595959" w:themeColor="text1" w:themeTint="A6"/>
        </w:rPr>
        <w:t>II. Оценка по учебной и/или производственной практике</w:t>
      </w:r>
      <w:bookmarkEnd w:id="3"/>
    </w:p>
    <w:p w:rsidR="00DB5E7F" w:rsidRPr="0056463F" w:rsidRDefault="00DB5E7F" w:rsidP="00DB5E7F">
      <w:pPr>
        <w:pStyle w:val="2"/>
        <w:spacing w:line="360" w:lineRule="auto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bookmarkStart w:id="4" w:name="_Toc306743754"/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3.1. Формы и методы оценивания</w:t>
      </w:r>
      <w:bookmarkEnd w:id="4"/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DB5E7F" w:rsidRPr="0056463F" w:rsidRDefault="00DB5E7F" w:rsidP="00DB5E7F">
      <w:pPr>
        <w:spacing w:line="36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Предметом оценки по учебной и (или) производственной практике обязательно являются дидактические единицы «иметь практический опыт»  и «уметь».</w:t>
      </w:r>
    </w:p>
    <w:p w:rsidR="00DB5E7F" w:rsidRPr="0056463F" w:rsidRDefault="00DB5E7F" w:rsidP="00DB5E7F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 __________________________</w:t>
      </w:r>
    </w:p>
    <w:p w:rsidR="00DB5E7F" w:rsidRPr="0056463F" w:rsidRDefault="00DB5E7F" w:rsidP="00DB5E7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_________________________________________________________________.</w:t>
      </w: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Указываются рекомендуемые формы оценки для проведения текущего контроля, промежуточной аттестации по учебной и производственной практике (если они предусмотрены).</w:t>
      </w:r>
    </w:p>
    <w:p w:rsidR="00DB5E7F" w:rsidRPr="0056463F" w:rsidRDefault="00DB5E7F" w:rsidP="00DB5E7F">
      <w:pPr>
        <w:ind w:firstLine="720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 отдельных случаях по итогам профессиональной практики (чаще) и учебной (реже) возможна проверка сформированности профессиональных и общих компетенций, тогда можно добавить следующий абзац:</w:t>
      </w:r>
    </w:p>
    <w:p w:rsidR="00DB5E7F" w:rsidRPr="0056463F" w:rsidRDefault="00DB5E7F" w:rsidP="00DB5E7F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Если предметом оценки является сформированность профессиональных и общих компетенций, то их оценка осуществляется с использованием следующих форм и методов: ___________________________</w:t>
      </w:r>
    </w:p>
    <w:p w:rsidR="00DB5E7F" w:rsidRPr="0056463F" w:rsidRDefault="00DB5E7F" w:rsidP="00DB5E7F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Оценка по учебной и (или) производственной практике выставляется на основании аттестационного листа.</w:t>
      </w:r>
    </w:p>
    <w:p w:rsidR="00DB5E7F" w:rsidRPr="0056463F" w:rsidRDefault="00DB5E7F" w:rsidP="00DB5E7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Например: на базе данных аттестационного листа (характеристики учебной 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практика, либо образовательного учреждения (для учебной практики). </w:t>
      </w:r>
    </w:p>
    <w:p w:rsidR="00DB5E7F" w:rsidRPr="0056463F" w:rsidRDefault="00DB5E7F" w:rsidP="009B70BC">
      <w:pPr>
        <w:pStyle w:val="2"/>
        <w:jc w:val="center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  <w:bookmarkStart w:id="5" w:name="_Toc306743755"/>
      <w:r w:rsidRPr="0056463F">
        <w:rPr>
          <w:rFonts w:ascii="Times New Roman" w:hAnsi="Times New Roman"/>
          <w:color w:val="595959" w:themeColor="text1" w:themeTint="A6"/>
          <w:sz w:val="28"/>
          <w:szCs w:val="28"/>
        </w:rPr>
        <w:t>3.2. Перечень видов работ для проверки результатов освоения программы профессионального модуля на практике</w:t>
      </w:r>
      <w:bookmarkEnd w:id="5"/>
    </w:p>
    <w:p w:rsidR="00DB5E7F" w:rsidRPr="0056463F" w:rsidRDefault="00DB5E7F" w:rsidP="009B70BC">
      <w:pPr>
        <w:pStyle w:val="3"/>
        <w:spacing w:line="36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6" w:name="_Toc306743756"/>
      <w:r w:rsidRPr="0056463F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3.2.1. Учебная практика </w:t>
      </w:r>
      <w:r w:rsidRPr="0056463F">
        <w:rPr>
          <w:rFonts w:ascii="Times New Roman" w:hAnsi="Times New Roman"/>
          <w:b w:val="0"/>
          <w:i/>
          <w:color w:val="595959" w:themeColor="text1" w:themeTint="A6"/>
          <w:sz w:val="28"/>
          <w:szCs w:val="28"/>
        </w:rPr>
        <w:t>(при наличии)</w:t>
      </w:r>
      <w:bookmarkEnd w:id="6"/>
    </w:p>
    <w:p w:rsidR="00DB5E7F" w:rsidRPr="0056463F" w:rsidRDefault="00DB5E7F" w:rsidP="007E2A8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Таблица 2. Перечень видов работ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074"/>
        <w:gridCol w:w="2074"/>
        <w:gridCol w:w="2074"/>
      </w:tblGrid>
      <w:tr w:rsidR="00DB5E7F" w:rsidRPr="0056463F" w:rsidTr="00DB5E7F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7E2A89">
            <w:pPr>
              <w:spacing w:after="0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Виды работ</w:t>
            </w:r>
          </w:p>
          <w:p w:rsidR="00DB5E7F" w:rsidRPr="0056463F" w:rsidRDefault="00DB5E7F" w:rsidP="00DB5E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6463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Коды проверяемых результатов</w:t>
            </w:r>
          </w:p>
        </w:tc>
      </w:tr>
      <w:tr w:rsidR="00DB5E7F" w:rsidRPr="0056463F" w:rsidTr="00DB5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56463F" w:rsidRDefault="00DB5E7F" w:rsidP="00DB5E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ПО, У</w:t>
            </w:r>
          </w:p>
        </w:tc>
      </w:tr>
      <w:tr w:rsidR="00DB5E7F" w:rsidRPr="0056463F" w:rsidTr="00DB5E7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224B83" w:rsidRPr="0056463F" w:rsidRDefault="00224B83" w:rsidP="00224B83">
      <w:pPr>
        <w:pStyle w:val="a3"/>
        <w:shd w:val="clear" w:color="auto" w:fill="FFFFFF"/>
        <w:jc w:val="center"/>
        <w:rPr>
          <w:b/>
          <w:color w:val="595959" w:themeColor="text1" w:themeTint="A6"/>
          <w:sz w:val="28"/>
          <w:szCs w:val="28"/>
        </w:rPr>
      </w:pPr>
      <w:bookmarkStart w:id="7" w:name="_Toc306743757"/>
    </w:p>
    <w:p w:rsidR="00224B83" w:rsidRPr="0056463F" w:rsidRDefault="00224B83" w:rsidP="00224B83">
      <w:pPr>
        <w:pStyle w:val="a3"/>
        <w:shd w:val="clear" w:color="auto" w:fill="FFFFFF"/>
        <w:jc w:val="center"/>
        <w:rPr>
          <w:b/>
          <w:color w:val="595959" w:themeColor="text1" w:themeTint="A6"/>
          <w:sz w:val="28"/>
          <w:szCs w:val="28"/>
        </w:rPr>
      </w:pP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9B70BC">
      <w:pPr>
        <w:pStyle w:val="3"/>
        <w:spacing w:line="36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3.2.2. Производственная практика </w:t>
      </w:r>
      <w:r w:rsidRPr="0056463F">
        <w:rPr>
          <w:rFonts w:ascii="Times New Roman" w:hAnsi="Times New Roman"/>
          <w:b w:val="0"/>
          <w:i/>
          <w:color w:val="595959" w:themeColor="text1" w:themeTint="A6"/>
          <w:sz w:val="28"/>
          <w:szCs w:val="28"/>
        </w:rPr>
        <w:t>(при наличии)</w:t>
      </w:r>
      <w:bookmarkEnd w:id="7"/>
    </w:p>
    <w:p w:rsidR="00DB5E7F" w:rsidRPr="0056463F" w:rsidRDefault="00DB5E7F" w:rsidP="00DB5E7F">
      <w:pPr>
        <w:spacing w:line="36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Таблица 3 Перечень видов работ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074"/>
        <w:gridCol w:w="2074"/>
        <w:gridCol w:w="2074"/>
      </w:tblGrid>
      <w:tr w:rsidR="00DB5E7F" w:rsidRPr="0056463F" w:rsidTr="00DB5E7F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Виды работ</w:t>
            </w:r>
            <w:r w:rsidRPr="0056463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DB5E7F" w:rsidRPr="0056463F" w:rsidRDefault="00DB5E7F" w:rsidP="00DB5E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Коды проверяемых результатов</w:t>
            </w:r>
          </w:p>
        </w:tc>
      </w:tr>
      <w:tr w:rsidR="00DB5E7F" w:rsidRPr="0056463F" w:rsidTr="00DB5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56463F" w:rsidRDefault="00DB5E7F" w:rsidP="00DB5E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ПО, У</w:t>
            </w:r>
          </w:p>
        </w:tc>
      </w:tr>
      <w:tr w:rsidR="00DB5E7F" w:rsidRPr="0056463F" w:rsidTr="00DB5E7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DB5E7F" w:rsidRPr="0056463F" w:rsidRDefault="00DB5E7F" w:rsidP="009B70BC">
      <w:pPr>
        <w:pStyle w:val="2"/>
        <w:spacing w:before="480" w:line="360" w:lineRule="auto"/>
        <w:jc w:val="center"/>
        <w:rPr>
          <w:rFonts w:ascii="Times New Roman" w:hAnsi="Times New Roman"/>
          <w:i/>
          <w:iCs/>
          <w:color w:val="595959" w:themeColor="text1" w:themeTint="A6"/>
        </w:rPr>
      </w:pPr>
      <w:bookmarkStart w:id="8" w:name="_Toc306743758"/>
      <w:r w:rsidRPr="0056463F">
        <w:rPr>
          <w:rFonts w:ascii="Times New Roman" w:hAnsi="Times New Roman"/>
          <w:color w:val="595959" w:themeColor="text1" w:themeTint="A6"/>
        </w:rPr>
        <w:t xml:space="preserve">3.3. Форма аттестационного листа по практике </w:t>
      </w:r>
      <w:r w:rsidRPr="0056463F">
        <w:rPr>
          <w:rFonts w:ascii="Times New Roman" w:hAnsi="Times New Roman"/>
          <w:b w:val="0"/>
          <w:color w:val="595959" w:themeColor="text1" w:themeTint="A6"/>
        </w:rPr>
        <w:t>(заполняется на каждого обучающегося)</w:t>
      </w:r>
      <w:bookmarkEnd w:id="8"/>
    </w:p>
    <w:p w:rsidR="00DB5E7F" w:rsidRPr="0056463F" w:rsidRDefault="00DB5E7F" w:rsidP="00DB5E7F">
      <w:pPr>
        <w:spacing w:line="36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Дифференцированный зачет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DB5E7F" w:rsidRPr="0056463F" w:rsidRDefault="00DB5E7F" w:rsidP="00DB5E7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 ФИО обучающегося, № группы, специальность</w:t>
      </w:r>
      <w:r w:rsidR="00302BA3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</w:t>
      </w:r>
    </w:p>
    <w:p w:rsidR="00302BA3" w:rsidRPr="0056463F" w:rsidRDefault="00302BA3" w:rsidP="00DB5E7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</w:t>
      </w:r>
    </w:p>
    <w:p w:rsidR="00DB5E7F" w:rsidRPr="0056463F" w:rsidRDefault="00DB5E7F" w:rsidP="00DB5E7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__________________________________________________________________</w:t>
      </w:r>
    </w:p>
    <w:p w:rsidR="00DB5E7F" w:rsidRPr="0056463F" w:rsidRDefault="00DB5E7F" w:rsidP="00DB5E7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 Место проведения практики (организация), наименование, юридический адрес _____________________________________________________________</w:t>
      </w:r>
    </w:p>
    <w:p w:rsidR="00DB5E7F" w:rsidRPr="0056463F" w:rsidRDefault="00DB5E7F" w:rsidP="00DB5E7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 Время прохождения практики ______________________________________</w:t>
      </w: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7E2A89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 Виды и объем работ, выполненные обучающимся во время практики: </w:t>
      </w:r>
    </w:p>
    <w:p w:rsidR="00DB5E7F" w:rsidRPr="0056463F" w:rsidRDefault="00DB5E7F" w:rsidP="007E2A89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__________________________________________________________________ </w:t>
      </w:r>
    </w:p>
    <w:p w:rsidR="00DB5E7F" w:rsidRPr="0056463F" w:rsidRDefault="00DB5E7F" w:rsidP="007E2A89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__________________________________________________________________</w:t>
      </w:r>
    </w:p>
    <w:p w:rsidR="00DB5E7F" w:rsidRPr="0056463F" w:rsidRDefault="00DB5E7F" w:rsidP="007E2A89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</w:t>
      </w:r>
      <w:r w:rsidR="007E2A89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актика</w:t>
      </w:r>
    </w:p>
    <w:p w:rsidR="00DB5E7F" w:rsidRPr="0056463F" w:rsidRDefault="00DB5E7F" w:rsidP="007E2A89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</w:t>
      </w:r>
    </w:p>
    <w:p w:rsidR="00DB5E7F" w:rsidRPr="0056463F" w:rsidRDefault="00DB5E7F" w:rsidP="007E2A89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_________________________________________________________________ </w:t>
      </w:r>
    </w:p>
    <w:p w:rsidR="00DB5E7F" w:rsidRPr="0056463F" w:rsidRDefault="00DB5E7F" w:rsidP="007E2A89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Дата                                                                 Подписи руководителя практики,</w:t>
      </w:r>
    </w:p>
    <w:p w:rsidR="00DB5E7F" w:rsidRPr="0056463F" w:rsidRDefault="00DB5E7F" w:rsidP="007E2A89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ответственного лица организации</w:t>
      </w:r>
    </w:p>
    <w:p w:rsidR="00DB5E7F" w:rsidRPr="0056463F" w:rsidRDefault="00DB5E7F" w:rsidP="00DB5E7F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595959" w:themeColor="text1" w:themeTint="A6"/>
        </w:rPr>
      </w:pPr>
      <w:bookmarkStart w:id="9" w:name="_Toc307286517"/>
      <w:bookmarkStart w:id="10" w:name="_Toc316860044"/>
      <w:r w:rsidRPr="0056463F">
        <w:rPr>
          <w:rFonts w:ascii="Times New Roman" w:hAnsi="Times New Roman" w:cs="Times New Roman"/>
          <w:color w:val="595959" w:themeColor="text1" w:themeTint="A6"/>
          <w:lang w:val="en-US"/>
        </w:rPr>
        <w:t>IV</w:t>
      </w:r>
      <w:r w:rsidRPr="0056463F">
        <w:rPr>
          <w:rFonts w:ascii="Times New Roman" w:hAnsi="Times New Roman" w:cs="Times New Roman"/>
          <w:color w:val="595959" w:themeColor="text1" w:themeTint="A6"/>
        </w:rPr>
        <w:t>. Контрольно-оценочные материалы для экзамена (квалификационного)</w:t>
      </w:r>
    </w:p>
    <w:p w:rsidR="00DB5E7F" w:rsidRPr="0056463F" w:rsidRDefault="00DB5E7F" w:rsidP="00DB5E7F">
      <w:pPr>
        <w:pStyle w:val="2"/>
        <w:spacing w:line="36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4.1. Формы проведения экзамена (квалификационного)</w:t>
      </w:r>
    </w:p>
    <w:p w:rsidR="00DB5E7F" w:rsidRPr="0056463F" w:rsidRDefault="00DB5E7F" w:rsidP="007E2A89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Экзамен (квалификационный) представляет собой  ______________________</w:t>
      </w:r>
    </w:p>
    <w:p w:rsidR="00DB5E7F" w:rsidRPr="0056463F" w:rsidRDefault="00DB5E7F" w:rsidP="00224B83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__________________________________________________________________</w:t>
      </w:r>
    </w:p>
    <w:p w:rsidR="00DB5E7F" w:rsidRPr="0056463F" w:rsidRDefault="00DB5E7F" w:rsidP="00224B83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__________________________________________________________________</w:t>
      </w:r>
    </w:p>
    <w:p w:rsidR="00DB5E7F" w:rsidRPr="0056463F" w:rsidRDefault="00DB5E7F" w:rsidP="00224B83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__________________________________________________________________</w:t>
      </w:r>
    </w:p>
    <w:p w:rsidR="00DB5E7F" w:rsidRPr="0056463F" w:rsidRDefault="00DB5E7F" w:rsidP="00DB5E7F">
      <w:pPr>
        <w:jc w:val="both"/>
        <w:rPr>
          <w:i/>
          <w:color w:val="595959" w:themeColor="text1" w:themeTint="A6"/>
        </w:rPr>
      </w:pPr>
      <w:r w:rsidRPr="0056463F">
        <w:rPr>
          <w:i/>
          <w:color w:val="595959" w:themeColor="text1" w:themeTint="A6"/>
        </w:rPr>
        <w:t>Указать предпочтительную форму проведения экзамена или сочетание нескольких форм</w:t>
      </w:r>
    </w:p>
    <w:p w:rsidR="00DB5E7F" w:rsidRPr="0056463F" w:rsidRDefault="00DB5E7F" w:rsidP="00DB5E7F">
      <w:pPr>
        <w:jc w:val="both"/>
        <w:rPr>
          <w:i/>
          <w:color w:val="595959" w:themeColor="text1" w:themeTint="A6"/>
        </w:rPr>
      </w:pPr>
      <w:r w:rsidRPr="0056463F">
        <w:rPr>
          <w:i/>
          <w:color w:val="595959" w:themeColor="text1" w:themeTint="A6"/>
        </w:rPr>
        <w:t>Важно!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DB5E7F" w:rsidRPr="0056463F" w:rsidRDefault="00DB5E7F" w:rsidP="00DB5E7F">
      <w:pPr>
        <w:pStyle w:val="2"/>
        <w:spacing w:before="120" w:line="360" w:lineRule="auto"/>
        <w:jc w:val="both"/>
        <w:rPr>
          <w:rFonts w:ascii="Times New Roman" w:hAnsi="Times New Roman"/>
          <w:b w:val="0"/>
          <w:iCs/>
          <w:color w:val="595959" w:themeColor="text1" w:themeTint="A6"/>
        </w:rPr>
      </w:pPr>
      <w:r w:rsidRPr="0056463F">
        <w:rPr>
          <w:rFonts w:ascii="Times New Roman" w:hAnsi="Times New Roman"/>
          <w:color w:val="595959" w:themeColor="text1" w:themeTint="A6"/>
        </w:rPr>
        <w:t xml:space="preserve">4.2. Форма оценочной ведомости </w:t>
      </w:r>
      <w:r w:rsidRPr="0056463F">
        <w:rPr>
          <w:rFonts w:ascii="Times New Roman" w:hAnsi="Times New Roman"/>
          <w:b w:val="0"/>
          <w:color w:val="595959" w:themeColor="text1" w:themeTint="A6"/>
        </w:rPr>
        <w:t>(заполняется на группу студентов)</w:t>
      </w:r>
    </w:p>
    <w:p w:rsidR="00DB5E7F" w:rsidRPr="0056463F" w:rsidRDefault="00DB5E7F" w:rsidP="00DB5E7F">
      <w:pPr>
        <w:rPr>
          <w:i/>
          <w:color w:val="595959" w:themeColor="text1" w:themeTint="A6"/>
        </w:rPr>
      </w:pPr>
      <w:r w:rsidRPr="0056463F">
        <w:rPr>
          <w:i/>
          <w:color w:val="595959" w:themeColor="text1" w:themeTint="A6"/>
        </w:rPr>
        <w:t>Все части ведомости до пункта «Экзамен (квалификационный. Форма проведения)» должны быть заполнены до начала очной части экзамена (квалификационного).</w:t>
      </w:r>
    </w:p>
    <w:p w:rsidR="00DB5E7F" w:rsidRPr="0056463F" w:rsidRDefault="00DB5E7F" w:rsidP="00DB5E7F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Таблица 4. Оценочная ведомость по профессиональному модулю</w:t>
      </w:r>
    </w:p>
    <w:tbl>
      <w:tblPr>
        <w:tblStyle w:val="ae"/>
        <w:tblW w:w="9870" w:type="dxa"/>
        <w:tblLayout w:type="fixed"/>
        <w:tblLook w:val="01E0"/>
      </w:tblPr>
      <w:tblGrid>
        <w:gridCol w:w="1910"/>
        <w:gridCol w:w="1321"/>
        <w:gridCol w:w="1244"/>
        <w:gridCol w:w="1215"/>
        <w:gridCol w:w="1260"/>
        <w:gridCol w:w="1666"/>
        <w:gridCol w:w="1254"/>
      </w:tblGrid>
      <w:tr w:rsidR="00DB5E7F" w:rsidRPr="0056463F" w:rsidTr="00224B83">
        <w:trPr>
          <w:trHeight w:val="13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56463F" w:rsidRDefault="00DB5E7F" w:rsidP="00DB5E7F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56463F">
              <w:rPr>
                <w:b/>
                <w:color w:val="595959" w:themeColor="text1" w:themeTint="A6"/>
                <w:sz w:val="24"/>
                <w:szCs w:val="24"/>
              </w:rPr>
              <w:t>Ф.И.О. студентов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56463F" w:rsidRDefault="00DB5E7F" w:rsidP="00DB5E7F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56463F">
              <w:rPr>
                <w:b/>
                <w:color w:val="595959" w:themeColor="text1" w:themeTint="A6"/>
                <w:sz w:val="24"/>
                <w:szCs w:val="24"/>
              </w:rPr>
              <w:t xml:space="preserve">Результаты промежуточной и итоговой аттестации по ПМ </w:t>
            </w:r>
            <w:r w:rsidRPr="0056463F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n</w:t>
            </w:r>
            <w:r w:rsidRPr="0056463F">
              <w:rPr>
                <w:b/>
                <w:color w:val="595959" w:themeColor="text1" w:themeTint="A6"/>
                <w:sz w:val="24"/>
                <w:szCs w:val="24"/>
              </w:rPr>
              <w:t>.</w:t>
            </w:r>
            <w:r w:rsidRPr="0056463F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n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A3" w:rsidRPr="0056463F" w:rsidRDefault="00DB5E7F" w:rsidP="00DB5E7F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56463F">
              <w:rPr>
                <w:b/>
                <w:color w:val="595959" w:themeColor="text1" w:themeTint="A6"/>
                <w:sz w:val="24"/>
                <w:szCs w:val="24"/>
              </w:rPr>
              <w:t>Приме</w:t>
            </w:r>
          </w:p>
          <w:p w:rsidR="00DB5E7F" w:rsidRPr="0056463F" w:rsidRDefault="00DB5E7F" w:rsidP="00DB5E7F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56463F">
              <w:rPr>
                <w:b/>
                <w:color w:val="595959" w:themeColor="text1" w:themeTint="A6"/>
                <w:sz w:val="24"/>
                <w:szCs w:val="24"/>
              </w:rPr>
              <w:t>чание</w:t>
            </w:r>
          </w:p>
        </w:tc>
      </w:tr>
      <w:tr w:rsidR="00DB5E7F" w:rsidRPr="0056463F" w:rsidTr="00224B83">
        <w:trPr>
          <w:trHeight w:val="13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56463F" w:rsidRDefault="00DB5E7F" w:rsidP="00DB5E7F">
            <w:pPr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6463F">
              <w:rPr>
                <w:color w:val="595959" w:themeColor="text1" w:themeTint="A6"/>
                <w:sz w:val="24"/>
                <w:szCs w:val="24"/>
              </w:rPr>
              <w:t>МДК01.01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56463F">
              <w:rPr>
                <w:color w:val="595959" w:themeColor="text1" w:themeTint="A6"/>
                <w:sz w:val="24"/>
                <w:szCs w:val="24"/>
              </w:rPr>
              <w:t>МДК01.</w:t>
            </w:r>
            <w:r w:rsidRPr="0056463F">
              <w:rPr>
                <w:color w:val="595959" w:themeColor="text1" w:themeTint="A6"/>
                <w:sz w:val="24"/>
                <w:szCs w:val="24"/>
                <w:lang w:val="en-US"/>
              </w:rPr>
              <w:t>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6463F">
              <w:rPr>
                <w:color w:val="595959" w:themeColor="text1" w:themeTint="A6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6463F">
              <w:rPr>
                <w:color w:val="595959" w:themeColor="text1" w:themeTint="A6"/>
                <w:sz w:val="24"/>
                <w:szCs w:val="24"/>
              </w:rPr>
              <w:t>ПП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6463F">
              <w:rPr>
                <w:color w:val="595959" w:themeColor="text1" w:themeTint="A6"/>
                <w:sz w:val="24"/>
                <w:szCs w:val="24"/>
              </w:rPr>
              <w:t>Экзамен (квалификационный).</w:t>
            </w:r>
          </w:p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6463F">
              <w:rPr>
                <w:color w:val="595959" w:themeColor="text1" w:themeTint="A6"/>
                <w:sz w:val="24"/>
                <w:szCs w:val="24"/>
              </w:rPr>
              <w:t>Форма проведения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56463F" w:rsidRDefault="00DB5E7F" w:rsidP="00DB5E7F">
            <w:pPr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224B83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224B83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224B83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  <w:lang w:val="en-US"/>
              </w:rPr>
            </w:pPr>
            <w:r w:rsidRPr="0056463F">
              <w:rPr>
                <w:i/>
                <w:color w:val="595959" w:themeColor="text1" w:themeTint="A6"/>
                <w:sz w:val="28"/>
                <w:szCs w:val="28"/>
                <w:lang w:val="en-US"/>
              </w:rPr>
              <w:t>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</w:tr>
    </w:tbl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302BA3">
      <w:pPr>
        <w:pStyle w:val="2"/>
        <w:jc w:val="center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4.3. Форма комплекта экзаменационных материалов</w:t>
      </w:r>
    </w:p>
    <w:p w:rsidR="00DB5E7F" w:rsidRPr="0056463F" w:rsidRDefault="00DB5E7F" w:rsidP="00DB5E7F">
      <w:pPr>
        <w:spacing w:before="120" w:after="12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Состав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Паспорт.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Задание для экзаменующегося.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III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Пакет экзаменатора.</w:t>
      </w:r>
    </w:p>
    <w:p w:rsidR="00DB5E7F" w:rsidRPr="0056463F" w:rsidRDefault="00DB5E7F" w:rsidP="00DB5E7F">
      <w:pPr>
        <w:ind w:left="45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III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а. Условия.</w:t>
      </w:r>
    </w:p>
    <w:p w:rsidR="00DB5E7F" w:rsidRPr="0056463F" w:rsidRDefault="00DB5E7F" w:rsidP="00DB5E7F">
      <w:pPr>
        <w:ind w:left="45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III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б. Критерии оценки.</w:t>
      </w:r>
    </w:p>
    <w:p w:rsidR="00DB5E7F" w:rsidRPr="0056463F" w:rsidRDefault="00DB5E7F" w:rsidP="00DB5E7F">
      <w:pPr>
        <w:ind w:left="45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I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ПАСПОРТ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Назначение: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КОМ предназначен для контроля и оценки результатов освоения профессионального модуля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__________________________________________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 специальности СПО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_____________________________</w:t>
      </w:r>
      <w:r w:rsidR="00F15670"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_____________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код специальности 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_________________________</w:t>
      </w:r>
      <w:r w:rsidR="00F15670"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_____________________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Оцениваемые компетенции: </w:t>
      </w:r>
    </w:p>
    <w:p w:rsidR="00DB5E7F" w:rsidRPr="0056463F" w:rsidRDefault="00DB5E7F" w:rsidP="00DB5E7F">
      <w:pPr>
        <w:spacing w:before="1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ПК 1. ……….</w:t>
      </w:r>
    </w:p>
    <w:p w:rsidR="00DB5E7F" w:rsidRPr="0056463F" w:rsidRDefault="00DB5E7F" w:rsidP="00DB5E7F">
      <w:pPr>
        <w:spacing w:before="1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ПК 2. ……….</w:t>
      </w:r>
    </w:p>
    <w:p w:rsidR="00DB5E7F" w:rsidRPr="0056463F" w:rsidRDefault="00DB5E7F" w:rsidP="00DB5E7F">
      <w:pPr>
        <w:spacing w:before="1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ПК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n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……….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spacing w:before="1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ОК 1. ……………</w:t>
      </w:r>
    </w:p>
    <w:p w:rsidR="00DB5E7F" w:rsidRPr="0056463F" w:rsidRDefault="00DB5E7F" w:rsidP="00DB5E7F">
      <w:pPr>
        <w:spacing w:before="1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ОК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n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……………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7E2A89" w:rsidRPr="0056463F" w:rsidRDefault="007E2A89" w:rsidP="00DB5E7F">
      <w:pPr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ЗАДАНИЕ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ДЛЯ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ЭКЗАМЕНУЮЩЕГОСЯ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Оцениваемые компетенции: ________________________________________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перечислить ПК и ОК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№ 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Текст задания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(если деление на части не предусмотрено)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________________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Часть А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. (при необходимости)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_______________________________________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Часть Б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. (при необходимости)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________________________________________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Инструкция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(можно расширить)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 Внимательно прочитайте задание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(обязательный элемент).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 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Последовательность и условия выполнения частей задания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(указывается при необходимости) ___________________________________________________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 можете воспользоваться  (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указать, чем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 ____________________________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Максимальное время выполнения задания –  ___________ мин./час.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Раздаточные и дополнительные материалы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(при необходимости) __________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spacing w:line="36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224B83" w:rsidRPr="0056463F" w:rsidRDefault="00224B83" w:rsidP="00DB5E7F">
      <w:pPr>
        <w:spacing w:line="36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224B83" w:rsidRPr="0056463F" w:rsidRDefault="00224B83" w:rsidP="00DB5E7F">
      <w:pPr>
        <w:spacing w:line="36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224B83" w:rsidRPr="0056463F" w:rsidRDefault="00224B83" w:rsidP="00DB5E7F">
      <w:pPr>
        <w:spacing w:line="36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ПАКЕТ ЭКЗАМЕНАТОРА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III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a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Условия выполнения заданий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Количество вариантов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(пакетов) заданий для экзаменующихся:   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Время выполнения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каждого задания и максимальное время на экзамен (квалификационный)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Задание №  ______ мин./час.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Задание №  ______ мин./час.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Всего на экзамен _______ мин./час.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Условия выполнения заданий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Задание 1.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Требования охраны труда: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_________________________________________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инструктаж по технике безопасности, спецодежда, наличие инструктора и др.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Оборудование: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____________________________________________________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Литература для экзаменующихся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(справочная, методическая и др.) __________________________________________________________________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Дополнительная литература для экзаменатора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(учебная, нормативная и т.п.)_______________________________________________________________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Задание 2.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(аналогично)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Инструкция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(можно расширить)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: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 Ознакомьтесь с заданиями для экзаменующихся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(обязательный элемент).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2. _______________________________________________________________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(напр. ознакомьтесь с оборудованием для каждого задания; укажите дополнительную литературу, необходимую для  оценивания и т.д.)</w:t>
      </w:r>
    </w:p>
    <w:p w:rsidR="00DB5E7F" w:rsidRPr="0056463F" w:rsidRDefault="00DB5E7F" w:rsidP="00D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 ________________________________________________________________</w:t>
      </w:r>
    </w:p>
    <w:tbl>
      <w:tblPr>
        <w:tblStyle w:val="ae"/>
        <w:tblW w:w="9591" w:type="dxa"/>
        <w:jc w:val="center"/>
        <w:tblInd w:w="114" w:type="dxa"/>
        <w:tblLook w:val="01E0"/>
      </w:tblPr>
      <w:tblGrid>
        <w:gridCol w:w="3076"/>
        <w:gridCol w:w="3190"/>
        <w:gridCol w:w="3325"/>
      </w:tblGrid>
      <w:tr w:rsidR="00DB5E7F" w:rsidRPr="0056463F" w:rsidTr="00DB5E7F">
        <w:trPr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/>
                <w:bCs/>
                <w:color w:val="595959" w:themeColor="text1" w:themeTint="A6"/>
                <w:sz w:val="28"/>
                <w:szCs w:val="28"/>
              </w:rPr>
              <w:t>Показатели оценки результатов освоения программы профессионального модуля</w:t>
            </w:r>
          </w:p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6463F">
              <w:rPr>
                <w:color w:val="595959" w:themeColor="text1" w:themeTint="A6"/>
                <w:sz w:val="28"/>
                <w:szCs w:val="28"/>
              </w:rPr>
              <w:t>Номер и содержание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6463F">
              <w:rPr>
                <w:color w:val="595959" w:themeColor="text1" w:themeTint="A6"/>
                <w:sz w:val="28"/>
                <w:szCs w:val="28"/>
              </w:rPr>
              <w:t>Оцениваемые компетенции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6463F">
              <w:rPr>
                <w:color w:val="595959" w:themeColor="text1" w:themeTint="A6"/>
                <w:sz w:val="28"/>
                <w:szCs w:val="28"/>
              </w:rPr>
              <w:t>Показатели оценки результата</w:t>
            </w:r>
          </w:p>
        </w:tc>
      </w:tr>
      <w:tr w:rsidR="00DB5E7F" w:rsidRPr="0056463F" w:rsidTr="00DB5E7F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spacing w:line="360" w:lineRule="auto"/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DB5E7F" w:rsidRPr="0056463F" w:rsidRDefault="00DB5E7F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</w:pPr>
    </w:p>
    <w:p w:rsidR="00DB5E7F" w:rsidRPr="0056463F" w:rsidRDefault="00DB5E7F" w:rsidP="00DB5E7F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III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б. КРИТЕРИИ ОЦЕНКИ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1. Выполнение задания:</w:t>
      </w:r>
    </w:p>
    <w:p w:rsidR="00DB5E7F" w:rsidRPr="0056463F" w:rsidRDefault="00DB5E7F" w:rsidP="00DB5E7F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Экспертный лист</w:t>
      </w:r>
    </w:p>
    <w:p w:rsidR="00DB5E7F" w:rsidRPr="0056463F" w:rsidRDefault="00DB5E7F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1</w:t>
      </w:r>
    </w:p>
    <w:p w:rsidR="00DB5E7F" w:rsidRPr="0056463F" w:rsidRDefault="00DB5E7F" w:rsidP="00DB5E7F">
      <w:pPr>
        <w:spacing w:line="360" w:lineRule="auto"/>
        <w:ind w:left="360"/>
        <w:jc w:val="center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(Критерии оценки соответствуют показателям)</w:t>
      </w:r>
    </w:p>
    <w:tbl>
      <w:tblPr>
        <w:tblW w:w="5042" w:type="pct"/>
        <w:jc w:val="center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9"/>
        <w:gridCol w:w="4271"/>
        <w:gridCol w:w="2042"/>
      </w:tblGrid>
      <w:tr w:rsidR="00DB5E7F" w:rsidRPr="0056463F" w:rsidTr="00DB5E7F">
        <w:trPr>
          <w:jc w:val="center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E7F" w:rsidRPr="0056463F" w:rsidRDefault="00DB5E7F" w:rsidP="00DB5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8"/>
                <w:szCs w:val="28"/>
              </w:rPr>
              <w:t>Освоенные ПК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E7F" w:rsidRPr="0056463F" w:rsidRDefault="00DB5E7F" w:rsidP="00DB5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8"/>
                <w:szCs w:val="28"/>
              </w:rPr>
              <w:t>Показатель оценки результата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8"/>
                <w:szCs w:val="28"/>
              </w:rPr>
              <w:t>Оценка</w:t>
            </w:r>
          </w:p>
        </w:tc>
      </w:tr>
      <w:tr w:rsidR="00DB5E7F" w:rsidRPr="0056463F" w:rsidTr="00DB5E7F">
        <w:trPr>
          <w:jc w:val="center"/>
        </w:trPr>
        <w:tc>
          <w:tcPr>
            <w:tcW w:w="1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Да *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Нет</w:t>
            </w:r>
          </w:p>
        </w:tc>
      </w:tr>
      <w:tr w:rsidR="00DB5E7F" w:rsidRPr="0056463F" w:rsidTr="00DB5E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E7F" w:rsidRPr="0056463F" w:rsidRDefault="00DB5E7F" w:rsidP="00DB5E7F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Да *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Нет</w:t>
            </w:r>
          </w:p>
        </w:tc>
      </w:tr>
      <w:tr w:rsidR="00DB5E7F" w:rsidRPr="0056463F" w:rsidTr="00DB5E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E7F" w:rsidRPr="0056463F" w:rsidRDefault="00DB5E7F" w:rsidP="00DB5E7F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Да 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Нет</w:t>
            </w:r>
          </w:p>
        </w:tc>
      </w:tr>
      <w:tr w:rsidR="00DB5E7F" w:rsidRPr="0056463F" w:rsidTr="00DB5E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E7F" w:rsidRPr="0056463F" w:rsidRDefault="00DB5E7F" w:rsidP="00DB5E7F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Да 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Нет</w:t>
            </w:r>
          </w:p>
        </w:tc>
      </w:tr>
      <w:tr w:rsidR="00DB5E7F" w:rsidRPr="0056463F" w:rsidTr="00DB5E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E7F" w:rsidRPr="0056463F" w:rsidRDefault="00DB5E7F" w:rsidP="00DB5E7F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Да *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Нет</w:t>
            </w:r>
          </w:p>
        </w:tc>
      </w:tr>
      <w:tr w:rsidR="00DB5E7F" w:rsidRPr="0056463F" w:rsidTr="00DB5E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E7F" w:rsidRPr="0056463F" w:rsidRDefault="00DB5E7F" w:rsidP="00DB5E7F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Да *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Нет</w:t>
            </w:r>
          </w:p>
        </w:tc>
      </w:tr>
      <w:tr w:rsidR="00DB5E7F" w:rsidRPr="0056463F" w:rsidTr="00DB5E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E7F" w:rsidRPr="0056463F" w:rsidRDefault="00DB5E7F" w:rsidP="00DB5E7F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Да *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Нет</w:t>
            </w:r>
          </w:p>
        </w:tc>
      </w:tr>
    </w:tbl>
    <w:p w:rsidR="00DB5E7F" w:rsidRPr="0056463F" w:rsidRDefault="00DB5E7F" w:rsidP="00DB5E7F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Экспертный лист</w:t>
      </w:r>
    </w:p>
    <w:p w:rsidR="00DB5E7F" w:rsidRPr="0056463F" w:rsidRDefault="00DB5E7F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Вариант 2</w:t>
      </w:r>
    </w:p>
    <w:p w:rsidR="00DB5E7F" w:rsidRPr="0056463F" w:rsidRDefault="00DB5E7F" w:rsidP="00DB5E7F">
      <w:pPr>
        <w:pStyle w:val="aa"/>
        <w:ind w:left="360"/>
        <w:jc w:val="center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(Критерии оценки разработаны отдельно, но на основе показателей)</w:t>
      </w:r>
    </w:p>
    <w:tbl>
      <w:tblPr>
        <w:tblStyle w:val="ae"/>
        <w:tblW w:w="5041" w:type="pct"/>
        <w:tblInd w:w="-72" w:type="dxa"/>
        <w:tblLook w:val="00A0"/>
      </w:tblPr>
      <w:tblGrid>
        <w:gridCol w:w="656"/>
        <w:gridCol w:w="5803"/>
        <w:gridCol w:w="1752"/>
        <w:gridCol w:w="2009"/>
      </w:tblGrid>
      <w:tr w:rsidR="00DB5E7F" w:rsidRPr="0056463F" w:rsidTr="00DB5E7F">
        <w:tc>
          <w:tcPr>
            <w:tcW w:w="3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302BA3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ПК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Выполнил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Не выполнил </w:t>
            </w:r>
          </w:p>
        </w:tc>
      </w:tr>
      <w:tr w:rsidR="00DB5E7F" w:rsidRPr="0056463F" w:rsidTr="00DB5E7F">
        <w:trPr>
          <w:trHeight w:val="29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Показатели оценки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7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rPr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302BA3">
            <w:pPr>
              <w:jc w:val="center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ПК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outlineLvl w:val="1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Показатели оценки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outlineLvl w:val="1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outlineLvl w:val="1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7F" w:rsidRPr="0056463F" w:rsidRDefault="00DB5E7F" w:rsidP="00DB5E7F">
            <w:pPr>
              <w:jc w:val="both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i/>
                <w:iCs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outlineLvl w:val="1"/>
              <w:rPr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DB5E7F" w:rsidRPr="0056463F" w:rsidRDefault="00DB5E7F" w:rsidP="00DB5E7F">
      <w:pPr>
        <w:jc w:val="both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jc w:val="both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2. Устное обоснование (защита выполненной работы): </w:t>
      </w: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(при необходимости)</w:t>
      </w:r>
    </w:p>
    <w:p w:rsidR="00DB5E7F" w:rsidRPr="0056463F" w:rsidRDefault="00DB5E7F" w:rsidP="00302BA3">
      <w:pPr>
        <w:jc w:val="center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</w:p>
    <w:p w:rsidR="00DB5E7F" w:rsidRPr="0056463F" w:rsidRDefault="00DB5E7F" w:rsidP="00302BA3">
      <w:pPr>
        <w:pStyle w:val="3"/>
        <w:spacing w:before="120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4.4. Подготовка и защита проекта </w:t>
      </w:r>
      <w:r w:rsidRPr="0056463F">
        <w:rPr>
          <w:rFonts w:ascii="Times New Roman" w:hAnsi="Times New Roman"/>
          <w:b w:val="0"/>
          <w:i/>
          <w:color w:val="595959" w:themeColor="text1" w:themeTint="A6"/>
          <w:sz w:val="28"/>
          <w:szCs w:val="28"/>
        </w:rPr>
        <w:t>(если предусмотрено)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DB5E7F" w:rsidRPr="0056463F" w:rsidTr="00DB5E7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bookmarkStart w:id="11" w:name="_Toc307286524"/>
            <w:bookmarkStart w:id="12" w:name="_Toc307286523"/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Тема проекта:_____________________________________________________________</w:t>
            </w:r>
            <w:r w:rsidR="00302BA3"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___________________________________________________________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Основные требования:</w:t>
            </w:r>
            <w:bookmarkEnd w:id="11"/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Тематика проекта  должна соответствовать содержанию профессионального модуля и быть согласована с руководителем.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Требования к структуре и оформлению проекта:  _______________</w:t>
            </w:r>
            <w:r w:rsidR="00F15670"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______</w:t>
            </w: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Требования к защите проекта: ______________________________</w:t>
            </w:r>
            <w:r w:rsidR="00F15670"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_______</w:t>
            </w: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DB5E7F" w:rsidRPr="0056463F" w:rsidRDefault="00DB5E7F" w:rsidP="00DB5E7F">
            <w:pPr>
              <w:pStyle w:val="3"/>
              <w:spacing w:before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Проверяемые результаты обучения: </w:t>
            </w:r>
          </w:p>
          <w:p w:rsidR="00DB5E7F" w:rsidRPr="0056463F" w:rsidRDefault="00DB5E7F" w:rsidP="00DB5E7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Перечислить коды и наименования ПК и ОК</w:t>
            </w:r>
          </w:p>
          <w:p w:rsidR="00DB5E7F" w:rsidRPr="0056463F" w:rsidRDefault="00DB5E7F" w:rsidP="00DB5E7F">
            <w:pPr>
              <w:spacing w:line="360" w:lineRule="auto"/>
              <w:jc w:val="righ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Таблица 5. </w:t>
            </w: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Оценка защиты работы (проекта)</w:t>
            </w:r>
          </w:p>
          <w:tbl>
            <w:tblPr>
              <w:tblW w:w="9681" w:type="dxa"/>
              <w:jc w:val="center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8"/>
              <w:gridCol w:w="3709"/>
              <w:gridCol w:w="1424"/>
            </w:tblGrid>
            <w:tr w:rsidR="00DB5E7F" w:rsidRPr="0056463F" w:rsidTr="00DB5E7F">
              <w:trPr>
                <w:jc w:val="center"/>
              </w:trPr>
              <w:tc>
                <w:tcPr>
                  <w:tcW w:w="4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7F" w:rsidRPr="0056463F" w:rsidRDefault="00DB5E7F" w:rsidP="00DB5E7F">
                  <w:pPr>
                    <w:jc w:val="both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56463F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  <w:t>Коды и наименования проверяемых компетенций или их сочетаний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7F" w:rsidRPr="0056463F" w:rsidRDefault="00DB5E7F" w:rsidP="00DB5E7F">
                  <w:pPr>
                    <w:jc w:val="both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56463F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  <w:t>Показатели оценки результата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5E7F" w:rsidRPr="0056463F" w:rsidRDefault="00DB5E7F" w:rsidP="00DB5E7F">
                  <w:pPr>
                    <w:jc w:val="both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56463F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  <w:t xml:space="preserve">Оценка </w:t>
                  </w:r>
                </w:p>
                <w:p w:rsidR="00DB5E7F" w:rsidRPr="0056463F" w:rsidRDefault="00DB5E7F" w:rsidP="00DB5E7F">
                  <w:pPr>
                    <w:jc w:val="both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56463F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  <w:t>(да / нет)</w:t>
                  </w:r>
                </w:p>
              </w:tc>
            </w:tr>
            <w:tr w:rsidR="00DB5E7F" w:rsidRPr="0056463F" w:rsidTr="00DB5E7F">
              <w:trPr>
                <w:jc w:val="center"/>
              </w:trPr>
              <w:tc>
                <w:tcPr>
                  <w:tcW w:w="4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E7F" w:rsidRPr="0056463F" w:rsidRDefault="00DB5E7F" w:rsidP="00DB5E7F">
                  <w:pPr>
                    <w:jc w:val="both"/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E7F" w:rsidRPr="0056463F" w:rsidRDefault="00DB5E7F" w:rsidP="00DB5E7F">
                  <w:pPr>
                    <w:jc w:val="both"/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E7F" w:rsidRPr="0056463F" w:rsidRDefault="00DB5E7F" w:rsidP="00DB5E7F">
                  <w:pPr>
                    <w:jc w:val="both"/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:rsidR="00DB5E7F" w:rsidRPr="0056463F" w:rsidRDefault="00DB5E7F" w:rsidP="00DB5E7F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bookmarkEnd w:id="12"/>
    </w:tbl>
    <w:p w:rsidR="00302BA3" w:rsidRPr="0056463F" w:rsidRDefault="00302BA3" w:rsidP="00DB5E7F">
      <w:pPr>
        <w:pStyle w:val="3"/>
        <w:spacing w:before="1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B5E7F" w:rsidRPr="0056463F" w:rsidRDefault="00DB5E7F" w:rsidP="00302BA3">
      <w:pPr>
        <w:pStyle w:val="3"/>
        <w:spacing w:before="120"/>
        <w:jc w:val="center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4.5.Подготовка и защита портфолио</w:t>
      </w:r>
      <w:bookmarkEnd w:id="9"/>
      <w:bookmarkEnd w:id="10"/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 w:val="0"/>
          <w:i/>
          <w:iCs/>
          <w:color w:val="595959" w:themeColor="text1" w:themeTint="A6"/>
          <w:sz w:val="28"/>
          <w:szCs w:val="28"/>
        </w:rPr>
        <w:t>(если предусмотрено)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13" w:name="_Toc307286522"/>
    </w:p>
    <w:bookmarkEnd w:id="13"/>
    <w:p w:rsidR="00DB5E7F" w:rsidRPr="0056463F" w:rsidRDefault="00DB5E7F" w:rsidP="00DB5E7F">
      <w:pPr>
        <w:rPr>
          <w:rFonts w:cs="Arial"/>
          <w:b/>
          <w:bCs/>
          <w:color w:val="595959" w:themeColor="text1" w:themeTint="A6"/>
        </w:rPr>
        <w:sectPr w:rsidR="00DB5E7F" w:rsidRPr="0056463F" w:rsidSect="00133AAC">
          <w:footerReference w:type="default" r:id="rId11"/>
          <w:pgSz w:w="11906" w:h="16838"/>
          <w:pgMar w:top="1134" w:right="567" w:bottom="1134" w:left="1418" w:header="709" w:footer="709" w:gutter="0"/>
          <w:cols w:space="720"/>
          <w:titlePg/>
          <w:docGrid w:linePitch="299"/>
        </w:sectPr>
      </w:pP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bookmarkStart w:id="14" w:name="_Toc316860046"/>
      <w:bookmarkEnd w:id="14"/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DB5E7F">
      <w:pPr>
        <w:pStyle w:val="a3"/>
        <w:spacing w:before="0" w:beforeAutospacing="0" w:after="0" w:afterAutospacing="0"/>
        <w:jc w:val="center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>Лист согласования</w:t>
      </w:r>
    </w:p>
    <w:p w:rsidR="00DB5E7F" w:rsidRPr="0056463F" w:rsidRDefault="00DB5E7F" w:rsidP="00DB5E7F">
      <w:pPr>
        <w:pStyle w:val="a3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8"/>
          <w:szCs w:val="28"/>
        </w:rPr>
      </w:pPr>
      <w:r w:rsidRPr="0056463F">
        <w:rPr>
          <w:b/>
          <w:bCs/>
          <w:color w:val="595959" w:themeColor="text1" w:themeTint="A6"/>
          <w:sz w:val="28"/>
          <w:szCs w:val="28"/>
        </w:rPr>
        <w:t>Дополнения и изменения к комплекту КОС на учебный год</w:t>
      </w:r>
    </w:p>
    <w:p w:rsidR="00DB5E7F" w:rsidRPr="0056463F" w:rsidRDefault="00DB5E7F" w:rsidP="00DB5E7F">
      <w:pPr>
        <w:pStyle w:val="a3"/>
        <w:spacing w:before="0" w:beforeAutospacing="0" w:after="0" w:afterAutospacing="0"/>
        <w:rPr>
          <w:b/>
          <w:i/>
          <w:color w:val="595959" w:themeColor="text1" w:themeTint="A6"/>
          <w:sz w:val="28"/>
          <w:szCs w:val="28"/>
        </w:rPr>
      </w:pPr>
      <w:r w:rsidRPr="0056463F">
        <w:rPr>
          <w:b/>
          <w:i/>
          <w:color w:val="595959" w:themeColor="text1" w:themeTint="A6"/>
          <w:sz w:val="28"/>
          <w:szCs w:val="28"/>
        </w:rPr>
        <w:br/>
        <w:t> 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Дополнения и изменения </w:t>
      </w:r>
      <w:r w:rsidRPr="0056463F">
        <w:rPr>
          <w:bCs/>
          <w:color w:val="595959" w:themeColor="text1" w:themeTint="A6"/>
          <w:sz w:val="28"/>
          <w:szCs w:val="28"/>
        </w:rPr>
        <w:t>к комплекту КОС</w:t>
      </w:r>
      <w:r w:rsidRPr="0056463F">
        <w:rPr>
          <w:b/>
          <w:bCs/>
          <w:color w:val="595959" w:themeColor="text1" w:themeTint="A6"/>
          <w:sz w:val="28"/>
          <w:szCs w:val="28"/>
        </w:rPr>
        <w:t xml:space="preserve"> </w:t>
      </w:r>
      <w:r w:rsidRPr="0056463F">
        <w:rPr>
          <w:color w:val="595959" w:themeColor="text1" w:themeTint="A6"/>
          <w:sz w:val="28"/>
          <w:szCs w:val="28"/>
        </w:rPr>
        <w:t>на __________ учебный год по дисциплине ___________________________________________________________ </w:t>
      </w:r>
    </w:p>
    <w:p w:rsidR="00DB5E7F" w:rsidRPr="0056463F" w:rsidRDefault="00DB5E7F" w:rsidP="00302BA3">
      <w:pPr>
        <w:pStyle w:val="a3"/>
        <w:spacing w:before="0" w:beforeAutospacing="0" w:after="0" w:afterAutospacing="0" w:line="360" w:lineRule="auto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В комплект КОС внесены следующие изменения:_____________________________________________________________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Дополнения и изменения в комплекте КОС обсуждены на заседании </w:t>
      </w:r>
      <w:r w:rsidR="00302BA3" w:rsidRPr="0056463F">
        <w:rPr>
          <w:color w:val="595959" w:themeColor="text1" w:themeTint="A6"/>
          <w:sz w:val="28"/>
          <w:szCs w:val="28"/>
        </w:rPr>
        <w:t>М</w:t>
      </w:r>
      <w:r w:rsidRPr="0056463F">
        <w:rPr>
          <w:color w:val="595959" w:themeColor="text1" w:themeTint="A6"/>
          <w:sz w:val="28"/>
          <w:szCs w:val="28"/>
        </w:rPr>
        <w:t>К _______________________________________________________</w:t>
      </w:r>
      <w:r w:rsidR="00302BA3" w:rsidRPr="0056463F">
        <w:rPr>
          <w:color w:val="595959" w:themeColor="text1" w:themeTint="A6"/>
          <w:sz w:val="28"/>
          <w:szCs w:val="28"/>
        </w:rPr>
        <w:t>___________</w:t>
      </w:r>
    </w:p>
    <w:p w:rsidR="00302BA3" w:rsidRPr="0056463F" w:rsidRDefault="00302BA3" w:rsidP="00DB5E7F">
      <w:pPr>
        <w:pStyle w:val="a3"/>
        <w:spacing w:before="0" w:beforeAutospacing="0" w:after="0" w:afterAutospacing="0" w:line="360" w:lineRule="auto"/>
        <w:ind w:firstLine="708"/>
        <w:jc w:val="both"/>
        <w:rPr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«_____» ____________ 20_____г. (протокол № _______ ). 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Председатель  </w:t>
      </w:r>
      <w:r w:rsidR="00302BA3" w:rsidRPr="0056463F">
        <w:rPr>
          <w:color w:val="595959" w:themeColor="text1" w:themeTint="A6"/>
          <w:sz w:val="28"/>
          <w:szCs w:val="28"/>
        </w:rPr>
        <w:t>М</w:t>
      </w:r>
      <w:r w:rsidRPr="0056463F">
        <w:rPr>
          <w:color w:val="595959" w:themeColor="text1" w:themeTint="A6"/>
          <w:sz w:val="28"/>
          <w:szCs w:val="28"/>
        </w:rPr>
        <w:t>К ________________ /___________________/</w:t>
      </w:r>
    </w:p>
    <w:p w:rsidR="00DB5E7F" w:rsidRPr="0056463F" w:rsidRDefault="00DB5E7F" w:rsidP="00DB5E7F">
      <w:pPr>
        <w:rPr>
          <w:color w:val="595959" w:themeColor="text1" w:themeTint="A6"/>
          <w:sz w:val="28"/>
          <w:szCs w:val="28"/>
        </w:rPr>
      </w:pPr>
    </w:p>
    <w:p w:rsidR="00224B83" w:rsidRPr="0056463F" w:rsidRDefault="00DB5E7F" w:rsidP="00DB5E7F">
      <w:pPr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br w:type="page"/>
      </w: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DB5E7F">
      <w:pPr>
        <w:jc w:val="right"/>
        <w:rPr>
          <w:rFonts w:ascii="Times New Roman" w:hAnsi="Times New Roman" w:cs="Times New Roman"/>
          <w:b/>
          <w:color w:val="595959" w:themeColor="text1" w:themeTint="A6"/>
        </w:rPr>
      </w:pPr>
      <w:r w:rsidRPr="0056463F">
        <w:rPr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b/>
          <w:color w:val="595959" w:themeColor="text1" w:themeTint="A6"/>
        </w:rPr>
        <w:t xml:space="preserve">Приложение </w:t>
      </w:r>
      <w:r w:rsidR="00012B08" w:rsidRPr="0056463F">
        <w:rPr>
          <w:rFonts w:ascii="Times New Roman" w:hAnsi="Times New Roman" w:cs="Times New Roman"/>
          <w:b/>
          <w:color w:val="595959" w:themeColor="text1" w:themeTint="A6"/>
        </w:rPr>
        <w:t>3</w:t>
      </w:r>
      <w:r w:rsidRPr="0056463F">
        <w:rPr>
          <w:rFonts w:ascii="Times New Roman" w:hAnsi="Times New Roman" w:cs="Times New Roman"/>
          <w:b/>
          <w:color w:val="595959" w:themeColor="text1" w:themeTint="A6"/>
        </w:rPr>
        <w:t xml:space="preserve"> Макет КОС для учебной дисциплины</w:t>
      </w:r>
    </w:p>
    <w:p w:rsidR="00012B08" w:rsidRPr="0056463F" w:rsidRDefault="00012B08" w:rsidP="00012B08">
      <w:pPr>
        <w:pStyle w:val="31"/>
        <w:jc w:val="center"/>
        <w:rPr>
          <w:b/>
          <w:bCs/>
          <w:color w:val="595959" w:themeColor="text1" w:themeTint="A6"/>
          <w:sz w:val="28"/>
        </w:rPr>
      </w:pPr>
      <w:r w:rsidRPr="0056463F">
        <w:rPr>
          <w:b/>
          <w:color w:val="595959" w:themeColor="text1" w:themeTint="A6"/>
          <w:sz w:val="28"/>
          <w:szCs w:val="28"/>
        </w:rPr>
        <w:t xml:space="preserve"> </w:t>
      </w:r>
      <w:r w:rsidRPr="0056463F">
        <w:rPr>
          <w:b/>
          <w:bCs/>
          <w:color w:val="595959" w:themeColor="text1" w:themeTint="A6"/>
          <w:sz w:val="28"/>
        </w:rPr>
        <w:t xml:space="preserve">ФЕДЕРАЛЬНОЕ АГЕНТСТВО ПО РЫБОЛОВСТВУ </w:t>
      </w:r>
    </w:p>
    <w:p w:rsidR="00012B08" w:rsidRPr="0056463F" w:rsidRDefault="00012B08" w:rsidP="00012B08">
      <w:pPr>
        <w:pStyle w:val="3"/>
        <w:rPr>
          <w:b w:val="0"/>
          <w:bCs w:val="0"/>
          <w:color w:val="595959" w:themeColor="text1" w:themeTint="A6"/>
          <w:sz w:val="28"/>
        </w:rPr>
      </w:pPr>
      <w:r w:rsidRPr="0056463F">
        <w:rPr>
          <w:color w:val="595959" w:themeColor="text1" w:themeTint="A6"/>
        </w:rPr>
        <w:t xml:space="preserve"> </w:t>
      </w:r>
    </w:p>
    <w:p w:rsidR="00012B08" w:rsidRPr="0056463F" w:rsidRDefault="00012B08" w:rsidP="00012B08">
      <w:pPr>
        <w:ind w:left="36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 xml:space="preserve">Федеральное государственное бюджетное образовательное учреждение высшего </w:t>
      </w:r>
      <w:r w:rsidR="00916621"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 xml:space="preserve"> </w:t>
      </w: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 xml:space="preserve"> образования</w:t>
      </w:r>
    </w:p>
    <w:p w:rsidR="00012B08" w:rsidRPr="0056463F" w:rsidRDefault="00012B08" w:rsidP="00012B08">
      <w:pPr>
        <w:ind w:left="36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>«Дальневосточный государственный технический</w:t>
      </w:r>
    </w:p>
    <w:p w:rsidR="00012B08" w:rsidRPr="0056463F" w:rsidRDefault="00012B08" w:rsidP="00012B08">
      <w:pPr>
        <w:ind w:left="36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>рыбохозяйственный  университет»</w:t>
      </w:r>
    </w:p>
    <w:p w:rsidR="00012B08" w:rsidRPr="0056463F" w:rsidRDefault="00012B08" w:rsidP="00012B08">
      <w:pPr>
        <w:ind w:left="36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</w:rPr>
        <w:t>(ФГБОУ  ВО  «ДАЛЬРЫБВТУЗ»)</w:t>
      </w:r>
    </w:p>
    <w:tbl>
      <w:tblPr>
        <w:tblW w:w="0" w:type="auto"/>
        <w:tblInd w:w="468" w:type="dxa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669"/>
      </w:tblGrid>
      <w:tr w:rsidR="00012B08" w:rsidRPr="0056463F" w:rsidTr="00115F60">
        <w:trPr>
          <w:trHeight w:val="180"/>
        </w:trPr>
        <w:tc>
          <w:tcPr>
            <w:tcW w:w="9669" w:type="dxa"/>
          </w:tcPr>
          <w:p w:rsidR="00012B08" w:rsidRPr="0056463F" w:rsidRDefault="00012B08" w:rsidP="00916621">
            <w:pPr>
              <w:pStyle w:val="31"/>
              <w:jc w:val="center"/>
              <w:rPr>
                <w:b/>
                <w:bCs/>
                <w:color w:val="595959" w:themeColor="text1" w:themeTint="A6"/>
                <w:sz w:val="28"/>
              </w:rPr>
            </w:pPr>
            <w:r w:rsidRPr="0056463F">
              <w:rPr>
                <w:b/>
                <w:bCs/>
                <w:color w:val="595959" w:themeColor="text1" w:themeTint="A6"/>
                <w:sz w:val="28"/>
              </w:rPr>
              <w:t>СЛАВЯНСКИЙ ФИЛИАЛ ФГБОУ ВО «ДАЛЬРЫБВТУЗ»</w:t>
            </w:r>
          </w:p>
        </w:tc>
      </w:tr>
    </w:tbl>
    <w:p w:rsidR="00012B08" w:rsidRPr="0056463F" w:rsidRDefault="00012B08" w:rsidP="00012B08">
      <w:pPr>
        <w:pStyle w:val="31"/>
        <w:rPr>
          <w:b/>
          <w:bCs/>
          <w:color w:val="595959" w:themeColor="text1" w:themeTint="A6"/>
          <w:sz w:val="28"/>
        </w:rPr>
      </w:pP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</w:r>
      <w:r w:rsidRPr="0056463F">
        <w:rPr>
          <w:b/>
          <w:bCs/>
          <w:color w:val="595959" w:themeColor="text1" w:themeTint="A6"/>
          <w:sz w:val="28"/>
        </w:rPr>
        <w:tab/>
        <w:t xml:space="preserve">                                             </w:t>
      </w:r>
    </w:p>
    <w:p w:rsidR="00012B08" w:rsidRPr="0056463F" w:rsidRDefault="00012B08" w:rsidP="00012B08">
      <w:pPr>
        <w:pStyle w:val="a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</w:r>
      <w:r w:rsidRPr="0056463F">
        <w:rPr>
          <w:b/>
          <w:bCs/>
          <w:color w:val="595959" w:themeColor="text1" w:themeTint="A6"/>
        </w:rPr>
        <w:tab/>
        <w:t xml:space="preserve">     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УТВЕРЖДАЮ</w:t>
      </w:r>
    </w:p>
    <w:p w:rsidR="00012B08" w:rsidRPr="0056463F" w:rsidRDefault="00012B08" w:rsidP="00012B08">
      <w:pPr>
        <w:pStyle w:val="a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                 Зам.директора по УР</w:t>
      </w:r>
    </w:p>
    <w:p w:rsidR="00012B08" w:rsidRPr="0056463F" w:rsidRDefault="00012B08" w:rsidP="00012B08">
      <w:pPr>
        <w:pStyle w:val="a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    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916621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__________Л.И.Абдразакова</w:t>
      </w:r>
    </w:p>
    <w:p w:rsidR="00012B08" w:rsidRPr="0056463F" w:rsidRDefault="00012B08" w:rsidP="00012B08">
      <w:pPr>
        <w:pStyle w:val="a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      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916621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«______»____________20</w:t>
      </w:r>
      <w:r w:rsidR="00916621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г.</w:t>
      </w:r>
    </w:p>
    <w:p w:rsidR="00DB5E7F" w:rsidRPr="0056463F" w:rsidRDefault="00DB5E7F" w:rsidP="00DB5E7F">
      <w:pPr>
        <w:spacing w:line="360" w:lineRule="auto"/>
        <w:jc w:val="both"/>
        <w:rPr>
          <w:b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spacing w:line="360" w:lineRule="auto"/>
        <w:jc w:val="center"/>
        <w:rPr>
          <w:b/>
          <w:color w:val="595959" w:themeColor="text1" w:themeTint="A6"/>
          <w:sz w:val="32"/>
          <w:szCs w:val="32"/>
        </w:rPr>
      </w:pPr>
    </w:p>
    <w:p w:rsidR="00DB5E7F" w:rsidRPr="0056463F" w:rsidRDefault="00012B08" w:rsidP="00DB5E7F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МАКЕТ КОНТРОЛЬНО-ОЦЕНОЧНЫХ СРЕДСТВ</w:t>
      </w:r>
    </w:p>
    <w:p w:rsidR="00DB5E7F" w:rsidRPr="0056463F" w:rsidRDefault="00DB5E7F" w:rsidP="00DB5E7F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для оценки результатов освоения </w:t>
      </w:r>
    </w:p>
    <w:p w:rsidR="00DB5E7F" w:rsidRPr="0056463F" w:rsidRDefault="00DB5E7F" w:rsidP="00DB5E7F">
      <w:pPr>
        <w:spacing w:line="36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основной профессиональной образовательной программы (ОПОП) по специальности СПО</w:t>
      </w:r>
    </w:p>
    <w:p w:rsidR="00DB5E7F" w:rsidRPr="0056463F" w:rsidRDefault="00DB5E7F" w:rsidP="00DB5E7F">
      <w:pPr>
        <w:spacing w:line="36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____________________  </w:t>
      </w:r>
    </w:p>
    <w:p w:rsidR="00DB5E7F" w:rsidRPr="0056463F" w:rsidRDefault="00DB5E7F" w:rsidP="00DB5E7F">
      <w:pPr>
        <w:spacing w:line="36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56463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(код, название)</w:t>
      </w:r>
    </w:p>
    <w:p w:rsidR="00916621" w:rsidRPr="0056463F" w:rsidRDefault="00916621" w:rsidP="00DB5E7F">
      <w:pPr>
        <w:spacing w:line="36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B5E7F" w:rsidRPr="0056463F" w:rsidRDefault="00012B08" w:rsidP="00224B8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Славянка</w:t>
      </w:r>
    </w:p>
    <w:p w:rsidR="00012B08" w:rsidRPr="0056463F" w:rsidRDefault="00012B08" w:rsidP="00224B8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201</w:t>
      </w:r>
      <w:r w:rsidR="00916621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</w:t>
      </w:r>
    </w:p>
    <w:p w:rsidR="00224B83" w:rsidRPr="0056463F" w:rsidRDefault="00DB5E7F" w:rsidP="00916621">
      <w:pPr>
        <w:spacing w:after="0" w:line="36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br w:type="page"/>
      </w:r>
      <w:r w:rsidR="00224B83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224B83">
      <w:pPr>
        <w:spacing w:after="0" w:line="36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Разработчики: 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       _________________</w:t>
      </w:r>
      <w:r w:rsidR="00012B08"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</w:t>
      </w: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       _____________________</w:t>
      </w: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___________________</w:t>
      </w:r>
      <w:r w:rsidR="00012B08" w:rsidRPr="005646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    _________________</w:t>
      </w:r>
      <w:r w:rsidR="00012B08" w:rsidRPr="005646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     _____________________</w:t>
      </w: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Эксперты от работодателя</w:t>
      </w:r>
      <w:r w:rsidRPr="0056463F">
        <w:rPr>
          <w:rStyle w:val="ad"/>
          <w:rFonts w:ascii="Times New Roman" w:hAnsi="Times New Roman" w:cs="Times New Roman"/>
          <w:b/>
          <w:color w:val="595959" w:themeColor="text1" w:themeTint="A6"/>
          <w:sz w:val="28"/>
          <w:szCs w:val="28"/>
        </w:rPr>
        <w:footnoteReference w:id="8"/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: </w:t>
      </w:r>
    </w:p>
    <w:p w:rsidR="00DB5E7F" w:rsidRPr="0056463F" w:rsidRDefault="00DB5E7F" w:rsidP="00DB5E7F">
      <w:pPr>
        <w:ind w:firstLine="18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          ______________________         ______________________</w:t>
      </w: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(место работы)                    (занимаемая должность)              (инициалы, фамилия)</w:t>
      </w:r>
    </w:p>
    <w:p w:rsidR="00DB5E7F" w:rsidRPr="0056463F" w:rsidRDefault="00DB5E7F" w:rsidP="00DB5E7F">
      <w:pPr>
        <w:ind w:firstLine="18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ind w:firstLine="18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          ______________________          ______________________</w:t>
      </w:r>
    </w:p>
    <w:p w:rsidR="00DB5E7F" w:rsidRPr="0056463F" w:rsidRDefault="00DB5E7F" w:rsidP="00DB5E7F">
      <w:pPr>
        <w:tabs>
          <w:tab w:val="left" w:pos="6225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(место работы)                       (занимаемая должность)             (инициалы, фамилия)</w:t>
      </w:r>
    </w:p>
    <w:p w:rsidR="00DB5E7F" w:rsidRPr="0056463F" w:rsidRDefault="00DB5E7F" w:rsidP="00DB5E7F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spacing w:line="360" w:lineRule="auto"/>
        <w:jc w:val="both"/>
        <w:rPr>
          <w:b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spacing w:line="360" w:lineRule="auto"/>
        <w:jc w:val="both"/>
        <w:rPr>
          <w:b/>
          <w:color w:val="595959" w:themeColor="text1" w:themeTint="A6"/>
          <w:sz w:val="28"/>
          <w:szCs w:val="28"/>
        </w:rPr>
      </w:pPr>
    </w:p>
    <w:p w:rsidR="00224B83" w:rsidRPr="0056463F" w:rsidRDefault="00DB5E7F" w:rsidP="00DB5E7F">
      <w:pPr>
        <w:pStyle w:val="2"/>
        <w:spacing w:before="0"/>
        <w:jc w:val="center"/>
        <w:rPr>
          <w:b w:val="0"/>
          <w:bCs w:val="0"/>
          <w:color w:val="595959" w:themeColor="text1" w:themeTint="A6"/>
        </w:rPr>
      </w:pPr>
      <w:r w:rsidRPr="0056463F">
        <w:rPr>
          <w:b w:val="0"/>
          <w:bCs w:val="0"/>
          <w:color w:val="595959" w:themeColor="text1" w:themeTint="A6"/>
        </w:rPr>
        <w:br w:type="page"/>
      </w: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DB5E7F">
      <w:pPr>
        <w:pStyle w:val="2"/>
        <w:spacing w:before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Содержание</w:t>
      </w:r>
    </w:p>
    <w:p w:rsidR="00012B08" w:rsidRPr="0056463F" w:rsidRDefault="00012B08" w:rsidP="00012B08">
      <w:pPr>
        <w:rPr>
          <w:color w:val="595959" w:themeColor="text1" w:themeTint="A6"/>
        </w:rPr>
      </w:pPr>
    </w:p>
    <w:p w:rsidR="00DB5E7F" w:rsidRPr="0056463F" w:rsidRDefault="00DB5E7F" w:rsidP="00DB5E7F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Паспорт комплекта контрольно-оценочных средств</w:t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  <w:t>26</w:t>
      </w:r>
    </w:p>
    <w:p w:rsidR="00DB5E7F" w:rsidRPr="0056463F" w:rsidRDefault="00DB5E7F" w:rsidP="00DB5E7F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Комплект контрольно-оценочных средств</w:t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ab/>
        <w:t>26</w:t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2.1. Задания для проведения экзамена, дифференцированного зачета, зачета по дисциплине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012B08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012B08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26</w:t>
      </w:r>
    </w:p>
    <w:p w:rsidR="00DB5E7F" w:rsidRPr="0056463F" w:rsidRDefault="00DB5E7F" w:rsidP="00DB5E7F">
      <w:pPr>
        <w:rPr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2.2. Пакет экзаменатора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  <w:t>26</w:t>
      </w:r>
    </w:p>
    <w:p w:rsidR="00DB5E7F" w:rsidRPr="0056463F" w:rsidRDefault="00DB5E7F" w:rsidP="00DB5E7F">
      <w:pPr>
        <w:rPr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III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Эталоны ответов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ab/>
      </w:r>
      <w:r w:rsidR="00012B08" w:rsidRPr="0056463F">
        <w:rPr>
          <w:color w:val="595959" w:themeColor="text1" w:themeTint="A6"/>
          <w:sz w:val="28"/>
          <w:szCs w:val="28"/>
        </w:rPr>
        <w:tab/>
      </w:r>
      <w:r w:rsidRPr="0056463F">
        <w:rPr>
          <w:color w:val="595959" w:themeColor="text1" w:themeTint="A6"/>
          <w:sz w:val="28"/>
          <w:szCs w:val="28"/>
        </w:rPr>
        <w:t>27</w:t>
      </w:r>
    </w:p>
    <w:p w:rsidR="00224B83" w:rsidRPr="0056463F" w:rsidRDefault="00DB5E7F" w:rsidP="00DB5E7F">
      <w:pPr>
        <w:pStyle w:val="2"/>
        <w:spacing w:before="0"/>
        <w:jc w:val="center"/>
        <w:rPr>
          <w:bCs w:val="0"/>
          <w:color w:val="595959" w:themeColor="text1" w:themeTint="A6"/>
        </w:rPr>
      </w:pPr>
      <w:r w:rsidRPr="0056463F">
        <w:rPr>
          <w:b w:val="0"/>
          <w:bCs w:val="0"/>
          <w:color w:val="595959" w:themeColor="text1" w:themeTint="A6"/>
        </w:rPr>
        <w:br w:type="page"/>
      </w: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DB5E7F">
      <w:pPr>
        <w:pStyle w:val="2"/>
        <w:spacing w:before="0"/>
        <w:jc w:val="center"/>
        <w:rPr>
          <w:rFonts w:ascii="Times New Roman" w:hAnsi="Times New Roman"/>
          <w:i/>
          <w:iCs/>
          <w:color w:val="595959" w:themeColor="text1" w:themeTint="A6"/>
        </w:rPr>
      </w:pPr>
      <w:r w:rsidRPr="0056463F">
        <w:rPr>
          <w:b w:val="0"/>
          <w:color w:val="595959" w:themeColor="text1" w:themeTint="A6"/>
        </w:rPr>
        <w:t xml:space="preserve"> </w:t>
      </w:r>
      <w:r w:rsidRPr="0056463F">
        <w:rPr>
          <w:rFonts w:ascii="Times New Roman" w:hAnsi="Times New Roman"/>
          <w:color w:val="595959" w:themeColor="text1" w:themeTint="A6"/>
          <w:lang w:val="en-US"/>
        </w:rPr>
        <w:t>I</w:t>
      </w:r>
      <w:r w:rsidRPr="0056463F">
        <w:rPr>
          <w:rFonts w:ascii="Times New Roman" w:hAnsi="Times New Roman"/>
          <w:color w:val="595959" w:themeColor="text1" w:themeTint="A6"/>
        </w:rPr>
        <w:t>.</w:t>
      </w:r>
      <w:r w:rsidRPr="0056463F">
        <w:rPr>
          <w:rFonts w:ascii="Times New Roman" w:hAnsi="Times New Roman"/>
          <w:color w:val="595959" w:themeColor="text1" w:themeTint="A6"/>
          <w:lang w:val="uk-UA"/>
        </w:rPr>
        <w:t xml:space="preserve"> </w:t>
      </w:r>
      <w:r w:rsidRPr="0056463F">
        <w:rPr>
          <w:rFonts w:ascii="Times New Roman" w:hAnsi="Times New Roman"/>
          <w:color w:val="595959" w:themeColor="text1" w:themeTint="A6"/>
        </w:rPr>
        <w:t>Паспорт комплекта контрольно-оценочных средств</w:t>
      </w:r>
    </w:p>
    <w:p w:rsidR="00DB5E7F" w:rsidRPr="0056463F" w:rsidRDefault="00DB5E7F" w:rsidP="00DB5E7F">
      <w:pPr>
        <w:spacing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spacing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Комплект контрольно-оценочных средств предназначен для оценки результатов освоения___________________________________________ </w:t>
      </w:r>
    </w:p>
    <w:p w:rsidR="00DB5E7F" w:rsidRPr="0056463F" w:rsidRDefault="00DB5E7F" w:rsidP="00DB5E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(наименование профессионального модуля - указывается в соответствии с ФГОС СПО)</w:t>
      </w:r>
    </w:p>
    <w:p w:rsidR="00DB5E7F" w:rsidRPr="0056463F" w:rsidRDefault="00DB5E7F" w:rsidP="00DB5E7F">
      <w:pPr>
        <w:spacing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результате оценки осуществляется проверка следующих объектов:</w:t>
      </w:r>
    </w:p>
    <w:p w:rsidR="00DB5E7F" w:rsidRPr="0056463F" w:rsidRDefault="00DB5E7F" w:rsidP="00DB5E7F">
      <w:pPr>
        <w:spacing w:line="36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Таблица 1</w:t>
      </w:r>
      <w:r w:rsidRPr="0056463F">
        <w:rPr>
          <w:rStyle w:val="ad"/>
          <w:rFonts w:ascii="Times New Roman" w:hAnsi="Times New Roman" w:cs="Times New Roman"/>
          <w:color w:val="595959" w:themeColor="text1" w:themeTint="A6"/>
          <w:sz w:val="28"/>
          <w:szCs w:val="28"/>
        </w:rPr>
        <w:footnoteReference w:id="9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268"/>
        <w:gridCol w:w="1701"/>
        <w:gridCol w:w="1601"/>
        <w:gridCol w:w="1907"/>
      </w:tblGrid>
      <w:tr w:rsidR="00DB5E7F" w:rsidRPr="0056463F" w:rsidTr="00012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Объекты оценивания</w:t>
            </w:r>
            <w:r w:rsidRPr="0056463F">
              <w:rPr>
                <w:rStyle w:val="ad"/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footnoteReference w:id="10"/>
            </w: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Критерии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Тип задания;</w:t>
            </w:r>
          </w:p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№ задания</w:t>
            </w:r>
            <w:r w:rsidRPr="0056463F">
              <w:rPr>
                <w:rStyle w:val="ad"/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footnoteReference w:id="11"/>
            </w:r>
          </w:p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Форма аттестации</w:t>
            </w:r>
          </w:p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(в соответствии с учебным планом)</w:t>
            </w:r>
          </w:p>
        </w:tc>
      </w:tr>
      <w:tr w:rsidR="00DB5E7F" w:rsidRPr="0056463F" w:rsidTr="00012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</w:tr>
      <w:tr w:rsidR="00DB5E7F" w:rsidRPr="0056463F" w:rsidTr="00012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</w:tr>
      <w:tr w:rsidR="00DB5E7F" w:rsidRPr="0056463F" w:rsidTr="00012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</w:tr>
      <w:tr w:rsidR="00DB5E7F" w:rsidRPr="0056463F" w:rsidTr="00012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highlight w:val="yellow"/>
              </w:rPr>
            </w:pPr>
          </w:p>
        </w:tc>
      </w:tr>
      <w:tr w:rsidR="00DB5E7F" w:rsidRPr="0056463F" w:rsidTr="00012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</w:p>
        </w:tc>
      </w:tr>
    </w:tbl>
    <w:p w:rsidR="00DB5E7F" w:rsidRPr="0056463F" w:rsidRDefault="00DB5E7F" w:rsidP="00DB5E7F">
      <w:pPr>
        <w:pStyle w:val="2"/>
        <w:spacing w:before="0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</w:p>
    <w:p w:rsidR="00012B08" w:rsidRPr="0056463F" w:rsidRDefault="00012B08" w:rsidP="00DB5E7F">
      <w:pPr>
        <w:pStyle w:val="1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DB5E7F" w:rsidRPr="0056463F" w:rsidRDefault="00DB5E7F" w:rsidP="00DB5E7F">
      <w:pPr>
        <w:pStyle w:val="1"/>
        <w:jc w:val="center"/>
        <w:rPr>
          <w:rFonts w:ascii="Times New Roman" w:hAnsi="Times New Roman" w:cs="Times New Roman"/>
          <w:b w:val="0"/>
          <w:color w:val="595959" w:themeColor="text1" w:themeTint="A6"/>
        </w:rPr>
      </w:pPr>
      <w:r w:rsidRPr="0056463F">
        <w:rPr>
          <w:rFonts w:ascii="Times New Roman" w:hAnsi="Times New Roman" w:cs="Times New Roman"/>
          <w:color w:val="595959" w:themeColor="text1" w:themeTint="A6"/>
          <w:lang w:val="en-US"/>
        </w:rPr>
        <w:t>II</w:t>
      </w:r>
      <w:r w:rsidRPr="0056463F">
        <w:rPr>
          <w:rFonts w:ascii="Times New Roman" w:hAnsi="Times New Roman" w:cs="Times New Roman"/>
          <w:color w:val="595959" w:themeColor="text1" w:themeTint="A6"/>
        </w:rPr>
        <w:t>. Комплект контрольно-оценочных средств</w:t>
      </w:r>
      <w:r w:rsidRPr="0056463F">
        <w:rPr>
          <w:rStyle w:val="ad"/>
          <w:rFonts w:ascii="Times New Roman" w:hAnsi="Times New Roman" w:cs="Times New Roman"/>
          <w:color w:val="595959" w:themeColor="text1" w:themeTint="A6"/>
        </w:rPr>
        <w:footnoteReference w:id="12"/>
      </w:r>
    </w:p>
    <w:p w:rsidR="00DB5E7F" w:rsidRPr="0056463F" w:rsidRDefault="00DB5E7F" w:rsidP="00DB5E7F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B5E7F" w:rsidRPr="0056463F" w:rsidRDefault="00DB5E7F" w:rsidP="00224B83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2.1. Задания для проведения экзамена, дифференцированного зачета, зачета по дисциплине </w:t>
      </w:r>
      <w:r w:rsidRPr="0056463F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>(оставить нужную форму аттестации)</w:t>
      </w:r>
    </w:p>
    <w:p w:rsidR="00DB5E7F" w:rsidRPr="0056463F" w:rsidRDefault="00DB5E7F" w:rsidP="00DB5E7F">
      <w:pPr>
        <w:pStyle w:val="2"/>
        <w:spacing w:before="0"/>
        <w:jc w:val="both"/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</w:pPr>
    </w:p>
    <w:p w:rsidR="00012B08" w:rsidRPr="0056463F" w:rsidRDefault="00012B08" w:rsidP="00DB5E7F">
      <w:pPr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DB5E7F" w:rsidRPr="0056463F" w:rsidRDefault="00DB5E7F" w:rsidP="00DB5E7F">
      <w:pPr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ЗАДАНИЕ  № 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Текст задания:_______________________________________________________________</w:t>
      </w:r>
      <w:r w:rsidR="00012B08"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_________________________________________________________________</w:t>
      </w:r>
    </w:p>
    <w:p w:rsidR="00012B08" w:rsidRPr="0056463F" w:rsidRDefault="00012B08" w:rsidP="00DB5E7F">
      <w:pPr>
        <w:jc w:val="both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__________________________________________________________________</w:t>
      </w:r>
    </w:p>
    <w:p w:rsidR="00DB5E7F" w:rsidRPr="0056463F" w:rsidRDefault="00DB5E7F" w:rsidP="00DB5E7F">
      <w:pPr>
        <w:rPr>
          <w:color w:val="595959" w:themeColor="text1" w:themeTint="A6"/>
        </w:rPr>
      </w:pPr>
    </w:p>
    <w:p w:rsidR="00DB5E7F" w:rsidRPr="0056463F" w:rsidRDefault="00DB5E7F" w:rsidP="00DB5E7F">
      <w:pPr>
        <w:jc w:val="both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Условия выполнения задания</w:t>
      </w:r>
      <w:r w:rsidRPr="0056463F">
        <w:rPr>
          <w:rStyle w:val="ad"/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footnoteReference w:id="13"/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 Место (время) выполнения задания (</w:t>
      </w: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например,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на учебной/ производственной практике, в цеху организации (предприятия), мастерской ОУ (ресурсного центра), на полигоне, в учебной фирме и т.п.):______________</w:t>
      </w:r>
      <w:r w:rsidR="00012B08"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_____________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 Максимальное время выполнения задания: ___________ мин./час.</w:t>
      </w:r>
    </w:p>
    <w:p w:rsidR="00012B08" w:rsidRPr="0056463F" w:rsidRDefault="00DB5E7F" w:rsidP="00DB5E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 Вы можете воспользоваться </w:t>
      </w: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 _____________</w:t>
      </w:r>
      <w:r w:rsidR="00012B08"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</w:t>
      </w:r>
    </w:p>
    <w:p w:rsidR="00012B08" w:rsidRPr="0056463F" w:rsidRDefault="00012B08" w:rsidP="00DB5E7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__________________________________________________________________</w:t>
      </w:r>
    </w:p>
    <w:p w:rsidR="00DB5E7F" w:rsidRPr="0056463F" w:rsidRDefault="00DB5E7F" w:rsidP="00DB5E7F">
      <w:pPr>
        <w:jc w:val="both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 </w:t>
      </w: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Указать другие характеристики, отражающие сущность задания: в реальных (модельных) условиях профессиональной</w:t>
      </w:r>
      <w:r w:rsidR="00012B08"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 xml:space="preserve"> деятельности ___________________</w:t>
      </w:r>
    </w:p>
    <w:p w:rsidR="00012B08" w:rsidRPr="0056463F" w:rsidRDefault="00012B08" w:rsidP="00DB5E7F">
      <w:pPr>
        <w:jc w:val="both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  <w:t>__________________________________________________________________</w:t>
      </w:r>
    </w:p>
    <w:p w:rsidR="00DB5E7F" w:rsidRPr="0056463F" w:rsidRDefault="00DB5E7F" w:rsidP="00DB5E7F">
      <w:pPr>
        <w:rPr>
          <w:color w:val="595959" w:themeColor="text1" w:themeTint="A6"/>
        </w:rPr>
      </w:pPr>
    </w:p>
    <w:p w:rsidR="00DB5E7F" w:rsidRPr="0056463F" w:rsidRDefault="00DB5E7F" w:rsidP="00DB5E7F">
      <w:pPr>
        <w:pStyle w:val="2"/>
        <w:spacing w:before="0"/>
        <w:jc w:val="both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2.2. Пакет экзаменатора</w:t>
      </w:r>
      <w:r w:rsidRPr="0056463F">
        <w:rPr>
          <w:rStyle w:val="ad"/>
          <w:rFonts w:ascii="Times New Roman" w:hAnsi="Times New Roman" w:cs="Times New Roman"/>
          <w:color w:val="595959" w:themeColor="text1" w:themeTint="A6"/>
          <w:sz w:val="28"/>
          <w:szCs w:val="28"/>
        </w:rPr>
        <w:footnoteReference w:id="14"/>
      </w:r>
    </w:p>
    <w:p w:rsidR="00DB5E7F" w:rsidRPr="0056463F" w:rsidRDefault="00DB5E7F" w:rsidP="00DB5E7F">
      <w:pPr>
        <w:jc w:val="both"/>
        <w:rPr>
          <w:i/>
          <w:iCs/>
          <w:color w:val="595959" w:themeColor="text1" w:themeTint="A6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212"/>
        <w:gridCol w:w="3263"/>
      </w:tblGrid>
      <w:tr w:rsidR="00DB5E7F" w:rsidRPr="0056463F" w:rsidTr="00DB5E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iCs/>
                <w:color w:val="595959" w:themeColor="text1" w:themeTint="A6"/>
                <w:sz w:val="28"/>
                <w:szCs w:val="28"/>
              </w:rPr>
              <w:t>ПАКЕТ ЭКЗАМЕНАТОРА</w:t>
            </w:r>
          </w:p>
        </w:tc>
      </w:tr>
      <w:tr w:rsidR="00DB5E7F" w:rsidRPr="0056463F" w:rsidTr="00DB5E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lastRenderedPageBreak/>
              <w:t>Задание _________________________________________________________________________________________________________________</w:t>
            </w:r>
          </w:p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указывается номер задания и его краткое содержание 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Cs/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Критерии оценки результата (в соответствии с разделом 1 «Паспорт</w:t>
            </w: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комплекта контрольно-оценочных средств)</w:t>
            </w:r>
          </w:p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Отметка о выполнении </w:t>
            </w:r>
          </w:p>
        </w:tc>
      </w:tr>
      <w:tr w:rsidR="00DB5E7F" w:rsidRPr="0056463F" w:rsidTr="00DB5E7F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DB5E7F" w:rsidRPr="0056463F" w:rsidTr="00DB5E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pStyle w:val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Условия выполнения заданий (если предусмотрено)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Время выполнения</w:t>
            </w: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задания мин./час.</w:t>
            </w:r>
            <w:r w:rsidRPr="0056463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 xml:space="preserve"> (если оно норм</w:t>
            </w:r>
            <w:r w:rsidR="00012B08" w:rsidRPr="0056463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ируется)______________</w:t>
            </w:r>
            <w:r w:rsidRPr="0056463F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8"/>
                <w:szCs w:val="28"/>
              </w:rPr>
              <w:t>_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Требования охраны труда: _____________________</w:t>
            </w:r>
            <w:r w:rsidR="00012B08"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______________________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инструктаж по технике безопасности, спецодежда, наличие инструктора и др.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Оборудование: _____________________________________________</w:t>
            </w:r>
            <w:r w:rsidR="00012B08"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________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Литература для экзаменующихся (справочная, методиче</w:t>
            </w:r>
            <w:r w:rsidR="00012B08"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ская и др.) ___________</w:t>
            </w:r>
          </w:p>
          <w:p w:rsidR="00012B08" w:rsidRPr="0056463F" w:rsidRDefault="00012B08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__________________________________________________________________</w:t>
            </w:r>
          </w:p>
          <w:p w:rsidR="00DB5E7F" w:rsidRPr="0056463F" w:rsidRDefault="00DB5E7F" w:rsidP="00DB5E7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Дополнительная литература для экзаменатора (учебная, нормативная и т.п.)_____________________________________</w:t>
            </w:r>
            <w:r w:rsidR="00012B08" w:rsidRPr="0056463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__________________________</w:t>
            </w:r>
          </w:p>
          <w:p w:rsidR="00DB5E7F" w:rsidRPr="0056463F" w:rsidRDefault="00DB5E7F" w:rsidP="00DB5E7F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DB5E7F" w:rsidRPr="0056463F" w:rsidRDefault="00DB5E7F" w:rsidP="00DB5E7F">
      <w:pPr>
        <w:rPr>
          <w:color w:val="595959" w:themeColor="text1" w:themeTint="A6"/>
        </w:rPr>
      </w:pPr>
    </w:p>
    <w:p w:rsidR="007E2A89" w:rsidRPr="0056463F" w:rsidRDefault="007E2A89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0A66" w:rsidRPr="0056463F" w:rsidRDefault="00560A66" w:rsidP="00560A66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560A66" w:rsidRPr="0056463F" w:rsidRDefault="00560A66" w:rsidP="00560A66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Таблица 2</w:t>
      </w:r>
    </w:p>
    <w:p w:rsidR="00DB5E7F" w:rsidRPr="0056463F" w:rsidRDefault="00DB5E7F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III</w:t>
      </w:r>
      <w:r w:rsidRPr="0056463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Эталоны ответов</w:t>
      </w:r>
    </w:p>
    <w:tbl>
      <w:tblPr>
        <w:tblStyle w:val="ae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DB5E7F" w:rsidRPr="0056463F" w:rsidTr="00DB5E7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6463F">
              <w:rPr>
                <w:color w:val="595959" w:themeColor="text1" w:themeTint="A6"/>
                <w:sz w:val="28"/>
                <w:szCs w:val="28"/>
              </w:rPr>
              <w:t>№ задания, баллы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6463F">
              <w:rPr>
                <w:color w:val="595959" w:themeColor="text1" w:themeTint="A6"/>
                <w:sz w:val="28"/>
                <w:szCs w:val="28"/>
              </w:rPr>
              <w:t>1-е задание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6463F">
              <w:rPr>
                <w:color w:val="595959" w:themeColor="text1" w:themeTint="A6"/>
                <w:sz w:val="28"/>
                <w:szCs w:val="28"/>
              </w:rPr>
              <w:t>2-е задание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6463F">
              <w:rPr>
                <w:color w:val="595959" w:themeColor="text1" w:themeTint="A6"/>
                <w:sz w:val="28"/>
                <w:szCs w:val="28"/>
              </w:rPr>
              <w:t>3-е задание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6463F">
              <w:rPr>
                <w:color w:val="595959" w:themeColor="text1" w:themeTint="A6"/>
                <w:sz w:val="28"/>
                <w:szCs w:val="28"/>
              </w:rPr>
              <w:t>4-е задание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6463F">
              <w:rPr>
                <w:color w:val="595959" w:themeColor="text1" w:themeTint="A6"/>
                <w:sz w:val="28"/>
                <w:szCs w:val="28"/>
              </w:rPr>
              <w:t>5-е задание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F" w:rsidRPr="0056463F" w:rsidRDefault="00DB5E7F" w:rsidP="00DB5E7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6463F">
              <w:rPr>
                <w:color w:val="595959" w:themeColor="text1" w:themeTint="A6"/>
                <w:sz w:val="28"/>
                <w:szCs w:val="28"/>
                <w:lang w:val="en-US"/>
              </w:rPr>
              <w:t>n</w:t>
            </w:r>
            <w:r w:rsidRPr="0056463F">
              <w:rPr>
                <w:color w:val="595959" w:themeColor="text1" w:themeTint="A6"/>
                <w:sz w:val="28"/>
                <w:szCs w:val="28"/>
              </w:rPr>
              <w:t>-е задание</w:t>
            </w:r>
          </w:p>
        </w:tc>
      </w:tr>
      <w:tr w:rsidR="00DB5E7F" w:rsidRPr="0056463F" w:rsidTr="00DB5E7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F" w:rsidRPr="0056463F" w:rsidRDefault="00DB5E7F" w:rsidP="00DB5E7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:rsidR="00DB5E7F" w:rsidRPr="0056463F" w:rsidRDefault="00DB5E7F" w:rsidP="00DB5E7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jc w:val="center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br w:type="page"/>
      </w: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DB5E7F" w:rsidRPr="0056463F" w:rsidRDefault="00DB5E7F" w:rsidP="00DB5E7F">
      <w:pPr>
        <w:pStyle w:val="a3"/>
        <w:spacing w:before="0" w:beforeAutospacing="0" w:after="0" w:afterAutospacing="0"/>
        <w:jc w:val="center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>Лист согласования</w:t>
      </w:r>
    </w:p>
    <w:p w:rsidR="00DB5E7F" w:rsidRPr="0056463F" w:rsidRDefault="00DB5E7F" w:rsidP="00DB5E7F">
      <w:pPr>
        <w:pStyle w:val="a3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</w:p>
    <w:p w:rsidR="00DB5E7F" w:rsidRPr="0056463F" w:rsidRDefault="00DB5E7F" w:rsidP="00DB5E7F">
      <w:pPr>
        <w:pStyle w:val="a3"/>
        <w:spacing w:before="0" w:beforeAutospacing="0" w:after="0" w:afterAutospacing="0"/>
        <w:jc w:val="center"/>
        <w:rPr>
          <w:b/>
          <w:bCs/>
          <w:color w:val="595959" w:themeColor="text1" w:themeTint="A6"/>
          <w:sz w:val="28"/>
          <w:szCs w:val="28"/>
        </w:rPr>
      </w:pPr>
      <w:r w:rsidRPr="0056463F">
        <w:rPr>
          <w:b/>
          <w:bCs/>
          <w:color w:val="595959" w:themeColor="text1" w:themeTint="A6"/>
          <w:sz w:val="28"/>
          <w:szCs w:val="28"/>
        </w:rPr>
        <w:t>Дополнения и изменения к комплекту КОС на учебный год</w:t>
      </w:r>
    </w:p>
    <w:p w:rsidR="00DB5E7F" w:rsidRPr="0056463F" w:rsidRDefault="00DB5E7F" w:rsidP="00DB5E7F">
      <w:pPr>
        <w:pStyle w:val="a3"/>
        <w:spacing w:before="0" w:beforeAutospacing="0" w:after="0" w:afterAutospacing="0"/>
        <w:rPr>
          <w:b/>
          <w:i/>
          <w:color w:val="595959" w:themeColor="text1" w:themeTint="A6"/>
          <w:sz w:val="28"/>
          <w:szCs w:val="28"/>
        </w:rPr>
      </w:pPr>
      <w:r w:rsidRPr="0056463F">
        <w:rPr>
          <w:b/>
          <w:i/>
          <w:color w:val="595959" w:themeColor="text1" w:themeTint="A6"/>
          <w:sz w:val="28"/>
          <w:szCs w:val="28"/>
        </w:rPr>
        <w:br/>
        <w:t> 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Дополнения и изменения </w:t>
      </w:r>
      <w:r w:rsidRPr="0056463F">
        <w:rPr>
          <w:bCs/>
          <w:color w:val="595959" w:themeColor="text1" w:themeTint="A6"/>
          <w:sz w:val="28"/>
          <w:szCs w:val="28"/>
        </w:rPr>
        <w:t>к комплекту КОС</w:t>
      </w:r>
      <w:r w:rsidRPr="0056463F">
        <w:rPr>
          <w:b/>
          <w:bCs/>
          <w:color w:val="595959" w:themeColor="text1" w:themeTint="A6"/>
          <w:sz w:val="28"/>
          <w:szCs w:val="28"/>
        </w:rPr>
        <w:t xml:space="preserve"> </w:t>
      </w:r>
      <w:r w:rsidRPr="0056463F">
        <w:rPr>
          <w:color w:val="595959" w:themeColor="text1" w:themeTint="A6"/>
          <w:sz w:val="28"/>
          <w:szCs w:val="28"/>
        </w:rPr>
        <w:t>на __________ учебный год по дисциплине __________________________________</w:t>
      </w:r>
      <w:r w:rsidR="00EE13CA" w:rsidRPr="0056463F">
        <w:rPr>
          <w:color w:val="595959" w:themeColor="text1" w:themeTint="A6"/>
          <w:sz w:val="28"/>
          <w:szCs w:val="28"/>
        </w:rPr>
        <w:t>______________________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В комплект КОС внесены следующие изменения: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____________________________________________</w:t>
      </w:r>
      <w:r w:rsidR="00EE13CA" w:rsidRPr="0056463F">
        <w:rPr>
          <w:color w:val="595959" w:themeColor="text1" w:themeTint="A6"/>
          <w:sz w:val="28"/>
          <w:szCs w:val="28"/>
        </w:rPr>
        <w:t>__________________________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____________________________________________</w:t>
      </w:r>
      <w:r w:rsidR="00EE13CA" w:rsidRPr="0056463F">
        <w:rPr>
          <w:color w:val="595959" w:themeColor="text1" w:themeTint="A6"/>
          <w:sz w:val="28"/>
          <w:szCs w:val="28"/>
        </w:rPr>
        <w:t>__________________________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____________________________________________</w:t>
      </w:r>
      <w:r w:rsidR="00EE13CA" w:rsidRPr="0056463F">
        <w:rPr>
          <w:color w:val="595959" w:themeColor="text1" w:themeTint="A6"/>
          <w:sz w:val="28"/>
          <w:szCs w:val="28"/>
        </w:rPr>
        <w:t>__________________________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____________________________________________</w:t>
      </w:r>
      <w:r w:rsidR="00EE13CA" w:rsidRPr="0056463F">
        <w:rPr>
          <w:color w:val="595959" w:themeColor="text1" w:themeTint="A6"/>
          <w:sz w:val="28"/>
          <w:szCs w:val="28"/>
        </w:rPr>
        <w:t>__________________________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________________________________________________________________</w:t>
      </w:r>
      <w:r w:rsidR="00EE13CA" w:rsidRPr="0056463F">
        <w:rPr>
          <w:color w:val="595959" w:themeColor="text1" w:themeTint="A6"/>
          <w:sz w:val="28"/>
          <w:szCs w:val="28"/>
        </w:rPr>
        <w:t>______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ind w:firstLine="708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Дополнения и изменения в комплекте КОС обсуждены на заседании </w:t>
      </w:r>
      <w:r w:rsidR="00EE13CA" w:rsidRPr="0056463F">
        <w:rPr>
          <w:color w:val="595959" w:themeColor="text1" w:themeTint="A6"/>
          <w:sz w:val="28"/>
          <w:szCs w:val="28"/>
        </w:rPr>
        <w:t>М</w:t>
      </w:r>
      <w:r w:rsidRPr="0056463F">
        <w:rPr>
          <w:color w:val="595959" w:themeColor="text1" w:themeTint="A6"/>
          <w:sz w:val="28"/>
          <w:szCs w:val="28"/>
        </w:rPr>
        <w:t>К _______________________________________________________</w:t>
      </w:r>
      <w:r w:rsidR="00EE13CA" w:rsidRPr="0056463F">
        <w:rPr>
          <w:color w:val="595959" w:themeColor="text1" w:themeTint="A6"/>
          <w:sz w:val="28"/>
          <w:szCs w:val="28"/>
        </w:rPr>
        <w:t>___________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>«_____» ____________ 20_____г. (протокол № _______ ). </w:t>
      </w:r>
    </w:p>
    <w:p w:rsidR="00DB5E7F" w:rsidRPr="0056463F" w:rsidRDefault="00DB5E7F" w:rsidP="00DB5E7F">
      <w:pPr>
        <w:pStyle w:val="a3"/>
        <w:spacing w:before="0" w:beforeAutospacing="0" w:after="0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t xml:space="preserve">Председатель  </w:t>
      </w:r>
      <w:r w:rsidR="00EE13CA" w:rsidRPr="0056463F">
        <w:rPr>
          <w:color w:val="595959" w:themeColor="text1" w:themeTint="A6"/>
          <w:sz w:val="28"/>
          <w:szCs w:val="28"/>
        </w:rPr>
        <w:t>М</w:t>
      </w:r>
      <w:r w:rsidRPr="0056463F">
        <w:rPr>
          <w:color w:val="595959" w:themeColor="text1" w:themeTint="A6"/>
          <w:sz w:val="28"/>
          <w:szCs w:val="28"/>
        </w:rPr>
        <w:t>К ________________ /___________________/</w:t>
      </w:r>
    </w:p>
    <w:p w:rsidR="00DB5E7F" w:rsidRPr="0056463F" w:rsidRDefault="00DB5E7F" w:rsidP="00DB5E7F">
      <w:pPr>
        <w:rPr>
          <w:color w:val="595959" w:themeColor="text1" w:themeTint="A6"/>
          <w:sz w:val="28"/>
          <w:szCs w:val="28"/>
        </w:rPr>
      </w:pPr>
    </w:p>
    <w:p w:rsidR="00A0725A" w:rsidRPr="0056463F" w:rsidRDefault="00A0725A" w:rsidP="00A0725A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917D0" w:rsidRPr="0056463F" w:rsidRDefault="00F917D0" w:rsidP="00A0725A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917D0" w:rsidRPr="0056463F" w:rsidRDefault="00F917D0" w:rsidP="00A0725A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917D0" w:rsidRPr="0056463F" w:rsidRDefault="00F917D0" w:rsidP="00A0725A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917D0" w:rsidRPr="0056463F" w:rsidRDefault="00F917D0" w:rsidP="00A0725A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917D0" w:rsidRPr="0056463F" w:rsidRDefault="00F917D0" w:rsidP="00A0725A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917D0" w:rsidRPr="0056463F" w:rsidRDefault="00F917D0" w:rsidP="00A0725A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917D0" w:rsidRPr="0056463F" w:rsidRDefault="00F917D0" w:rsidP="00A0725A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917D0" w:rsidRPr="0056463F" w:rsidRDefault="00F917D0" w:rsidP="00A0725A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F917D0" w:rsidRPr="0056463F" w:rsidRDefault="00F917D0" w:rsidP="00F917D0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>ЛИСТ ОЗНАКОМЛЕНИЯ</w:t>
      </w:r>
    </w:p>
    <w:tbl>
      <w:tblPr>
        <w:tblStyle w:val="ae"/>
        <w:tblW w:w="0" w:type="auto"/>
        <w:tblLook w:val="04A0"/>
      </w:tblPr>
      <w:tblGrid>
        <w:gridCol w:w="675"/>
        <w:gridCol w:w="3265"/>
        <w:gridCol w:w="1971"/>
        <w:gridCol w:w="1971"/>
        <w:gridCol w:w="1971"/>
      </w:tblGrid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№</w:t>
            </w:r>
          </w:p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Ф.И.О.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Должность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Дата ознакомления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Подпись</w:t>
            </w: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F917D0" w:rsidRPr="0056463F" w:rsidRDefault="00F917D0" w:rsidP="00F917D0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>ЛИСТ УЧЁТА ПЕРИОДИЧЕСКИХ ПРОВЕРОК</w:t>
      </w:r>
    </w:p>
    <w:tbl>
      <w:tblPr>
        <w:tblStyle w:val="ae"/>
        <w:tblW w:w="0" w:type="auto"/>
        <w:tblLook w:val="04A0"/>
      </w:tblPr>
      <w:tblGrid>
        <w:gridCol w:w="1101"/>
        <w:gridCol w:w="3825"/>
        <w:gridCol w:w="2979"/>
        <w:gridCol w:w="1948"/>
      </w:tblGrid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56463F">
              <w:rPr>
                <w:color w:val="595959" w:themeColor="text1" w:themeTint="A6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56463F">
              <w:rPr>
                <w:color w:val="595959" w:themeColor="text1" w:themeTint="A6"/>
                <w:sz w:val="28"/>
                <w:szCs w:val="28"/>
                <w:lang w:eastAsia="en-US"/>
              </w:rPr>
              <w:t>Ф.И.О. должность лица, выполняющего проверку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56463F">
              <w:rPr>
                <w:color w:val="595959" w:themeColor="text1" w:themeTint="A6"/>
                <w:sz w:val="28"/>
                <w:szCs w:val="28"/>
                <w:lang w:eastAsia="en-US"/>
              </w:rPr>
              <w:t>Изменению подлежит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56463F">
              <w:rPr>
                <w:color w:val="595959" w:themeColor="text1" w:themeTint="A6"/>
                <w:sz w:val="28"/>
                <w:szCs w:val="28"/>
                <w:lang w:eastAsia="en-US"/>
              </w:rPr>
              <w:t>Подпись</w:t>
            </w: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F917D0" w:rsidRPr="0056463F" w:rsidTr="00F917D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:rsidR="00224B83" w:rsidRPr="0056463F" w:rsidRDefault="00224B83" w:rsidP="00224B83">
      <w:pPr>
        <w:pStyle w:val="a3"/>
        <w:shd w:val="clear" w:color="auto" w:fill="FFFFFF"/>
        <w:jc w:val="right"/>
        <w:rPr>
          <w:color w:val="595959" w:themeColor="text1" w:themeTint="A6"/>
          <w:sz w:val="28"/>
          <w:szCs w:val="28"/>
        </w:rPr>
      </w:pPr>
      <w:r w:rsidRPr="0056463F">
        <w:rPr>
          <w:color w:val="595959" w:themeColor="text1" w:themeTint="A6"/>
          <w:sz w:val="28"/>
          <w:szCs w:val="28"/>
        </w:rPr>
        <w:lastRenderedPageBreak/>
        <w:t>ПЛ-01/6-201</w:t>
      </w:r>
      <w:r w:rsidR="00916621" w:rsidRPr="0056463F">
        <w:rPr>
          <w:color w:val="595959" w:themeColor="text1" w:themeTint="A6"/>
          <w:sz w:val="28"/>
          <w:szCs w:val="28"/>
        </w:rPr>
        <w:t>6</w:t>
      </w:r>
    </w:p>
    <w:p w:rsidR="00F917D0" w:rsidRPr="0056463F" w:rsidRDefault="00F917D0" w:rsidP="00F917D0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56463F">
        <w:rPr>
          <w:b/>
          <w:color w:val="595959" w:themeColor="text1" w:themeTint="A6"/>
          <w:sz w:val="28"/>
          <w:szCs w:val="28"/>
        </w:rPr>
        <w:t>ЛИСТ ИЗМЕНЕНИЙ</w:t>
      </w:r>
    </w:p>
    <w:tbl>
      <w:tblPr>
        <w:tblStyle w:val="ae"/>
        <w:tblW w:w="0" w:type="auto"/>
        <w:tblLook w:val="04A0"/>
      </w:tblPr>
      <w:tblGrid>
        <w:gridCol w:w="1668"/>
        <w:gridCol w:w="1417"/>
        <w:gridCol w:w="1276"/>
        <w:gridCol w:w="1559"/>
        <w:gridCol w:w="2693"/>
        <w:gridCol w:w="1240"/>
      </w:tblGrid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Номер изменения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Номер страницы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Номер пункта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Дата внесения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Ф.и.о исполнителя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56463F">
              <w:rPr>
                <w:color w:val="595959" w:themeColor="text1" w:themeTint="A6"/>
                <w:lang w:eastAsia="en-US"/>
              </w:rPr>
              <w:t>подпись</w:t>
            </w: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F917D0" w:rsidRPr="0056463F" w:rsidTr="00F917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D0" w:rsidRPr="0056463F" w:rsidRDefault="00F917D0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</w:tbl>
    <w:p w:rsidR="00F917D0" w:rsidRPr="0056463F" w:rsidRDefault="00F917D0" w:rsidP="00A0725A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6463F" w:rsidRPr="0056463F" w:rsidRDefault="0056463F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56463F" w:rsidRPr="0056463F" w:rsidSect="00133A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35" w:rsidRDefault="00FD5035" w:rsidP="00DB5E7F">
      <w:pPr>
        <w:spacing w:after="0" w:line="240" w:lineRule="auto"/>
      </w:pPr>
      <w:r>
        <w:separator/>
      </w:r>
    </w:p>
  </w:endnote>
  <w:endnote w:type="continuationSeparator" w:id="0">
    <w:p w:rsidR="00FD5035" w:rsidRDefault="00FD5035" w:rsidP="00DB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891"/>
      <w:docPartObj>
        <w:docPartGallery w:val="Page Numbers (Bottom of Page)"/>
        <w:docPartUnique/>
      </w:docPartObj>
    </w:sdtPr>
    <w:sdtContent>
      <w:p w:rsidR="005D5798" w:rsidRDefault="00A567E8">
        <w:pPr>
          <w:pStyle w:val="af2"/>
          <w:jc w:val="right"/>
        </w:pPr>
        <w:fldSimple w:instr=" PAGE   \* MERGEFORMAT ">
          <w:r w:rsidR="0056463F">
            <w:rPr>
              <w:noProof/>
            </w:rPr>
            <w:t>2</w:t>
          </w:r>
        </w:fldSimple>
      </w:p>
    </w:sdtContent>
  </w:sdt>
  <w:p w:rsidR="005D5798" w:rsidRDefault="005D579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35" w:rsidRDefault="00FD5035" w:rsidP="00DB5E7F">
      <w:pPr>
        <w:spacing w:after="0" w:line="240" w:lineRule="auto"/>
      </w:pPr>
      <w:r>
        <w:separator/>
      </w:r>
    </w:p>
  </w:footnote>
  <w:footnote w:type="continuationSeparator" w:id="0">
    <w:p w:rsidR="00FD5035" w:rsidRDefault="00FD5035" w:rsidP="00DB5E7F">
      <w:pPr>
        <w:spacing w:after="0" w:line="240" w:lineRule="auto"/>
      </w:pPr>
      <w:r>
        <w:continuationSeparator/>
      </w:r>
    </w:p>
  </w:footnote>
  <w:footnote w:id="1">
    <w:p w:rsidR="005D5798" w:rsidRDefault="005D5798" w:rsidP="00CF7368">
      <w:pPr>
        <w:pStyle w:val="ab"/>
        <w:jc w:val="both"/>
        <w:rPr>
          <w:i/>
        </w:rPr>
      </w:pPr>
      <w:r>
        <w:rPr>
          <w:rStyle w:val="ad"/>
          <w:i/>
        </w:rPr>
        <w:footnoteRef/>
      </w:r>
      <w:r>
        <w:rPr>
          <w:i/>
        </w:rPr>
        <w:t xml:space="preserve">  В соответствии с требованиями ФГОС необходимо приложить документы, подтверждающие факт согласования комплекта контрольно-оценочных средств, входящих в состав ОПОП ОУ,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</w:footnote>
  <w:footnote w:id="2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Правила заполнения таблицы см. в разъяснениях по разработке КОС</w:t>
      </w:r>
    </w:p>
  </w:footnote>
  <w:footnote w:id="3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Указываются коды и наименования результатов обучения в соответствии с программой учебной дисциплины (знания, умения) или профессионального модуля( общие, профессиональные компетенции, умения, знания, практический опыт). Подробнее см. разъяснения по разработке КОС</w:t>
      </w:r>
    </w:p>
  </w:footnote>
  <w:footnote w:id="4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№ задания указывается, если предусмотрен.</w:t>
      </w:r>
    </w:p>
  </w:footnote>
  <w:footnote w:id="5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пункт (пункты), соответствующие объектам и типам аттестации,  указанным в разделе 1. Остальные удаляются.</w:t>
      </w:r>
    </w:p>
  </w:footnote>
  <w:footnote w:id="6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Для заданий, используемых в ходе  аттестаций по учебной дисциплине или МДК, это требование факультативно. Требования прописываются только, если условия действительно влияют содержание и качество выполнения задания.</w:t>
      </w:r>
    </w:p>
  </w:footnote>
  <w:footnote w:id="7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 заданий велик). Приведен макет для одного задания.</w:t>
      </w:r>
    </w:p>
  </w:footnote>
  <w:footnote w:id="8">
    <w:p w:rsidR="005D5798" w:rsidRDefault="005D5798" w:rsidP="00DB5E7F">
      <w:pPr>
        <w:pStyle w:val="ab"/>
        <w:jc w:val="both"/>
        <w:rPr>
          <w:i/>
        </w:rPr>
      </w:pPr>
      <w:r>
        <w:rPr>
          <w:rStyle w:val="ad"/>
          <w:i/>
        </w:rPr>
        <w:footnoteRef/>
      </w:r>
      <w:r>
        <w:rPr>
          <w:i/>
        </w:rPr>
        <w:t xml:space="preserve">  В соответствии с требованиями ФГОС необходимо приложить документы, подтверждающие факт согласования комплекта контрольно-оценочных средств, входящих в состав ОПОП ОУ,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</w:footnote>
  <w:footnote w:id="9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Правила заполнения таблицы см. в разъяснениях по разработке КОС</w:t>
      </w:r>
    </w:p>
  </w:footnote>
  <w:footnote w:id="10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Указываются коды и наименования результатов обучения в соответствии с программой учебной дисциплины (знания, умения) или профессионального модуля( общие, профессиональные компетенции, умения, знания, практический опыт). Подробнее см. разъяснения по разработке КОС</w:t>
      </w:r>
    </w:p>
  </w:footnote>
  <w:footnote w:id="11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№ задания указывается, если предусмотрен.</w:t>
      </w:r>
    </w:p>
  </w:footnote>
  <w:footnote w:id="12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пункт (пункты), соответствующие объектам и типам аттестации,  указанным в разделе 1. Остальные удаляются.</w:t>
      </w:r>
    </w:p>
  </w:footnote>
  <w:footnote w:id="13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Для заданий, используемых в ходе аттестаций по учебной дисциплине или МДК, это требование факультативно. Требования прописываются только, если условия действительно влияют содержание и качество выполнения задания.</w:t>
      </w:r>
    </w:p>
  </w:footnote>
  <w:footnote w:id="14">
    <w:p w:rsidR="005D5798" w:rsidRDefault="005D5798" w:rsidP="00CF7368">
      <w:pPr>
        <w:pStyle w:val="ab"/>
        <w:jc w:val="both"/>
      </w:pPr>
      <w:r>
        <w:rPr>
          <w:rStyle w:val="ad"/>
        </w:rPr>
        <w:footnoteRef/>
      </w:r>
      <w:r>
        <w:t xml:space="preserve"> 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 заданий велик). Приведен макет для одного задания.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50F"/>
    <w:multiLevelType w:val="hybridMultilevel"/>
    <w:tmpl w:val="6BD6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7265"/>
    <w:multiLevelType w:val="hybridMultilevel"/>
    <w:tmpl w:val="FF0E426C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EE4"/>
    <w:multiLevelType w:val="hybridMultilevel"/>
    <w:tmpl w:val="2F7C1A84"/>
    <w:lvl w:ilvl="0" w:tplc="B094A8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BA48F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0D06"/>
    <w:multiLevelType w:val="hybridMultilevel"/>
    <w:tmpl w:val="87A43C18"/>
    <w:lvl w:ilvl="0" w:tplc="B5F2AF8E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2532E"/>
    <w:multiLevelType w:val="hybridMultilevel"/>
    <w:tmpl w:val="1190003C"/>
    <w:lvl w:ilvl="0" w:tplc="79FAE604">
      <w:start w:val="1"/>
      <w:numFmt w:val="decimal"/>
      <w:lvlText w:val="%1."/>
      <w:lvlJc w:val="left"/>
      <w:pPr>
        <w:ind w:left="12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51B140C"/>
    <w:multiLevelType w:val="multilevel"/>
    <w:tmpl w:val="2A4885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14"/>
    <w:rsid w:val="00012B08"/>
    <w:rsid w:val="00092AED"/>
    <w:rsid w:val="00097BFD"/>
    <w:rsid w:val="000D65D9"/>
    <w:rsid w:val="00115F60"/>
    <w:rsid w:val="00133AAC"/>
    <w:rsid w:val="00145414"/>
    <w:rsid w:val="00180A45"/>
    <w:rsid w:val="001864A9"/>
    <w:rsid w:val="001E7D5F"/>
    <w:rsid w:val="002168D4"/>
    <w:rsid w:val="002227D2"/>
    <w:rsid w:val="00224B83"/>
    <w:rsid w:val="00302BA3"/>
    <w:rsid w:val="003C2F65"/>
    <w:rsid w:val="0050071B"/>
    <w:rsid w:val="00560A66"/>
    <w:rsid w:val="0056463F"/>
    <w:rsid w:val="00581449"/>
    <w:rsid w:val="005849B8"/>
    <w:rsid w:val="005D5798"/>
    <w:rsid w:val="005E63E0"/>
    <w:rsid w:val="006167C1"/>
    <w:rsid w:val="006411A7"/>
    <w:rsid w:val="007568C5"/>
    <w:rsid w:val="007E2A89"/>
    <w:rsid w:val="00824D2D"/>
    <w:rsid w:val="008922A9"/>
    <w:rsid w:val="008A1FF9"/>
    <w:rsid w:val="008D3490"/>
    <w:rsid w:val="00911754"/>
    <w:rsid w:val="00916621"/>
    <w:rsid w:val="009B70BC"/>
    <w:rsid w:val="00A0725A"/>
    <w:rsid w:val="00A15352"/>
    <w:rsid w:val="00A1667B"/>
    <w:rsid w:val="00A567E8"/>
    <w:rsid w:val="00A66F50"/>
    <w:rsid w:val="00A8456F"/>
    <w:rsid w:val="00AA5D8E"/>
    <w:rsid w:val="00AE7E88"/>
    <w:rsid w:val="00AF4AA7"/>
    <w:rsid w:val="00B27807"/>
    <w:rsid w:val="00B354BD"/>
    <w:rsid w:val="00B57276"/>
    <w:rsid w:val="00B60CF7"/>
    <w:rsid w:val="00BE7491"/>
    <w:rsid w:val="00C70991"/>
    <w:rsid w:val="00CC0989"/>
    <w:rsid w:val="00CF7368"/>
    <w:rsid w:val="00D17E98"/>
    <w:rsid w:val="00DA5AB2"/>
    <w:rsid w:val="00DB5E7F"/>
    <w:rsid w:val="00E3021F"/>
    <w:rsid w:val="00E73CA4"/>
    <w:rsid w:val="00EE13CA"/>
    <w:rsid w:val="00EE3197"/>
    <w:rsid w:val="00F15670"/>
    <w:rsid w:val="00F32FCF"/>
    <w:rsid w:val="00F84ADD"/>
    <w:rsid w:val="00F905BF"/>
    <w:rsid w:val="00F917D0"/>
    <w:rsid w:val="00FA4BA3"/>
    <w:rsid w:val="00FD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C1"/>
  </w:style>
  <w:style w:type="paragraph" w:styleId="1">
    <w:name w:val="heading 1"/>
    <w:basedOn w:val="a"/>
    <w:next w:val="a"/>
    <w:link w:val="10"/>
    <w:uiPriority w:val="9"/>
    <w:qFormat/>
    <w:rsid w:val="00DB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A0725A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25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31">
    <w:name w:val="Body Text 3"/>
    <w:basedOn w:val="a"/>
    <w:link w:val="32"/>
    <w:uiPriority w:val="99"/>
    <w:unhideWhenUsed/>
    <w:rsid w:val="00A072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07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072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725A"/>
  </w:style>
  <w:style w:type="character" w:styleId="a6">
    <w:name w:val="Hyperlink"/>
    <w:rsid w:val="00A0725A"/>
    <w:rPr>
      <w:color w:val="000080"/>
      <w:u w:val="single"/>
    </w:rPr>
  </w:style>
  <w:style w:type="paragraph" w:styleId="a7">
    <w:name w:val="List"/>
    <w:basedOn w:val="a4"/>
    <w:rsid w:val="00A0725A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8">
    <w:name w:val="Body Text Indent"/>
    <w:basedOn w:val="a"/>
    <w:link w:val="a9"/>
    <w:rsid w:val="00A072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072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A0725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List Paragraph"/>
    <w:basedOn w:val="a"/>
    <w:qFormat/>
    <w:rsid w:val="00A072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justify2">
    <w:name w:val="justify2"/>
    <w:basedOn w:val="a"/>
    <w:uiPriority w:val="99"/>
    <w:rsid w:val="00A0725A"/>
    <w:pPr>
      <w:tabs>
        <w:tab w:val="left" w:pos="0"/>
      </w:tabs>
      <w:spacing w:before="100" w:beforeAutospacing="1" w:after="100" w:afterAutospacing="1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0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B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5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note text"/>
    <w:basedOn w:val="a"/>
    <w:link w:val="ac"/>
    <w:semiHidden/>
    <w:unhideWhenUsed/>
    <w:rsid w:val="00DB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B5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DB5E7F"/>
    <w:rPr>
      <w:vertAlign w:val="superscript"/>
    </w:rPr>
  </w:style>
  <w:style w:type="table" w:styleId="ae">
    <w:name w:val="Table Grid"/>
    <w:basedOn w:val="a1"/>
    <w:uiPriority w:val="59"/>
    <w:rsid w:val="00DB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15352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1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33AAC"/>
  </w:style>
  <w:style w:type="paragraph" w:styleId="af2">
    <w:name w:val="footer"/>
    <w:basedOn w:val="a"/>
    <w:link w:val="af3"/>
    <w:uiPriority w:val="99"/>
    <w:unhideWhenUsed/>
    <w:rsid w:val="001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3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ematic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6920</Words>
  <Characters>39447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2015-09-10T02:42:00Z</cp:lastPrinted>
  <dcterms:created xsi:type="dcterms:W3CDTF">2019-11-11T03:47:00Z</dcterms:created>
  <dcterms:modified xsi:type="dcterms:W3CDTF">2019-11-11T03:47:00Z</dcterms:modified>
</cp:coreProperties>
</file>