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966777">
        <w:rPr>
          <w:b/>
          <w:bCs/>
          <w:color w:val="595959" w:themeColor="text1" w:themeTint="A6"/>
          <w:sz w:val="28"/>
          <w:szCs w:val="28"/>
        </w:rPr>
        <w:t>ФЕДЕР</w:t>
      </w:r>
      <w:r w:rsidR="00150BDF" w:rsidRPr="00966777">
        <w:rPr>
          <w:b/>
          <w:bCs/>
          <w:color w:val="595959" w:themeColor="text1" w:themeTint="A6"/>
          <w:sz w:val="28"/>
          <w:szCs w:val="28"/>
        </w:rPr>
        <w:t>АЛЬ</w:t>
      </w:r>
      <w:r w:rsidRPr="00966777">
        <w:rPr>
          <w:b/>
          <w:bCs/>
          <w:color w:val="595959" w:themeColor="text1" w:themeTint="A6"/>
          <w:sz w:val="28"/>
          <w:szCs w:val="28"/>
        </w:rPr>
        <w:t>НОЕ АГЕНТСТВО ПО РЫБОЛОВСТВУ</w:t>
      </w:r>
    </w:p>
    <w:p w:rsidR="00036B56" w:rsidRPr="00966777" w:rsidRDefault="00036B56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966777">
        <w:rPr>
          <w:b/>
          <w:bCs/>
          <w:color w:val="595959" w:themeColor="text1" w:themeTint="A6"/>
          <w:sz w:val="28"/>
          <w:szCs w:val="28"/>
        </w:rPr>
        <w:t>«</w:t>
      </w:r>
      <w:r w:rsidR="004C062F" w:rsidRPr="00966777">
        <w:rPr>
          <w:b/>
          <w:bCs/>
          <w:color w:val="595959" w:themeColor="text1" w:themeTint="A6"/>
          <w:sz w:val="28"/>
          <w:szCs w:val="28"/>
        </w:rPr>
        <w:t xml:space="preserve">Славянский технический рыбохозяйственный </w:t>
      </w:r>
      <w:r w:rsidRPr="00966777">
        <w:rPr>
          <w:b/>
          <w:bCs/>
          <w:color w:val="595959" w:themeColor="text1" w:themeTint="A6"/>
          <w:sz w:val="28"/>
          <w:szCs w:val="28"/>
        </w:rPr>
        <w:t>колледж»</w:t>
      </w:r>
      <w:r w:rsidR="004C062F" w:rsidRPr="00966777">
        <w:rPr>
          <w:b/>
          <w:bCs/>
          <w:color w:val="595959" w:themeColor="text1" w:themeTint="A6"/>
          <w:sz w:val="28"/>
          <w:szCs w:val="28"/>
        </w:rPr>
        <w:t xml:space="preserve"> (филиал) федерального государственного бюджетного обра</w:t>
      </w:r>
      <w:r w:rsidRPr="00966777">
        <w:rPr>
          <w:b/>
          <w:bCs/>
          <w:color w:val="595959" w:themeColor="text1" w:themeTint="A6"/>
          <w:sz w:val="28"/>
          <w:szCs w:val="28"/>
        </w:rPr>
        <w:t xml:space="preserve">зовательного учреждения высшего </w:t>
      </w:r>
      <w:r w:rsidR="004C062F" w:rsidRPr="00966777">
        <w:rPr>
          <w:b/>
          <w:bCs/>
          <w:color w:val="595959" w:themeColor="text1" w:themeTint="A6"/>
          <w:sz w:val="28"/>
          <w:szCs w:val="28"/>
        </w:rPr>
        <w:t xml:space="preserve"> образования </w:t>
      </w:r>
    </w:p>
    <w:p w:rsidR="004C062F" w:rsidRPr="00966777" w:rsidRDefault="004C062F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966777">
        <w:rPr>
          <w:b/>
          <w:bCs/>
          <w:color w:val="595959" w:themeColor="text1" w:themeTint="A6"/>
          <w:sz w:val="28"/>
          <w:szCs w:val="28"/>
        </w:rPr>
        <w:t>«Дальневосточный государственный технический</w:t>
      </w:r>
    </w:p>
    <w:p w:rsidR="004C062F" w:rsidRPr="00966777" w:rsidRDefault="004C062F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966777">
        <w:rPr>
          <w:b/>
          <w:bCs/>
          <w:color w:val="595959" w:themeColor="text1" w:themeTint="A6"/>
          <w:sz w:val="28"/>
          <w:szCs w:val="28"/>
        </w:rPr>
        <w:t xml:space="preserve"> рыбохозяйственный униве</w:t>
      </w:r>
      <w:r w:rsidR="00150BDF" w:rsidRPr="00966777">
        <w:rPr>
          <w:b/>
          <w:bCs/>
          <w:color w:val="595959" w:themeColor="text1" w:themeTint="A6"/>
          <w:sz w:val="28"/>
          <w:szCs w:val="28"/>
        </w:rPr>
        <w:t>р</w:t>
      </w:r>
      <w:r w:rsidRPr="00966777">
        <w:rPr>
          <w:b/>
          <w:bCs/>
          <w:color w:val="595959" w:themeColor="text1" w:themeTint="A6"/>
          <w:sz w:val="28"/>
          <w:szCs w:val="28"/>
        </w:rPr>
        <w:t>ситет»</w:t>
      </w:r>
    </w:p>
    <w:p w:rsidR="004C062F" w:rsidRPr="00966777" w:rsidRDefault="004C062F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4C062F" w:rsidRPr="00966777" w:rsidRDefault="00036B56" w:rsidP="004C062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966777">
        <w:rPr>
          <w:b/>
          <w:bCs/>
          <w:color w:val="595959" w:themeColor="text1" w:themeTint="A6"/>
          <w:sz w:val="28"/>
          <w:szCs w:val="28"/>
        </w:rPr>
        <w:t>(Славянский филиал ФГБОУ В</w:t>
      </w:r>
      <w:r w:rsidR="004C062F" w:rsidRPr="00966777">
        <w:rPr>
          <w:b/>
          <w:bCs/>
          <w:color w:val="595959" w:themeColor="text1" w:themeTint="A6"/>
          <w:sz w:val="28"/>
          <w:szCs w:val="28"/>
        </w:rPr>
        <w:t>О «Дальрыбвтуз»)</w:t>
      </w:r>
    </w:p>
    <w:p w:rsidR="004C062F" w:rsidRPr="00966777" w:rsidRDefault="004C062F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4C062F" w:rsidRPr="00966777" w:rsidRDefault="00966777" w:rsidP="00966777">
      <w:pPr>
        <w:pStyle w:val="a3"/>
        <w:shd w:val="clear" w:color="auto" w:fill="FFFFFF"/>
        <w:spacing w:beforeAutospacing="0" w:after="0" w:afterAutospacing="0"/>
        <w:ind w:left="450"/>
        <w:jc w:val="right"/>
        <w:rPr>
          <w:b/>
          <w:bCs/>
          <w:color w:val="595959" w:themeColor="text1" w:themeTint="A6"/>
        </w:rPr>
      </w:pPr>
      <w:r w:rsidRPr="00966777">
        <w:rPr>
          <w:rFonts w:eastAsiaTheme="minorHAnsi"/>
          <w:color w:val="595959" w:themeColor="text1" w:themeTint="A6"/>
          <w:sz w:val="28"/>
          <w:szCs w:val="28"/>
          <w:lang w:eastAsia="en-US"/>
        </w:rPr>
        <w:drawing>
          <wp:inline distT="0" distB="0" distL="0" distR="0">
            <wp:extent cx="3082354" cy="1981105"/>
            <wp:effectExtent l="19050" t="0" r="374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54" cy="19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2F" w:rsidRPr="00966777" w:rsidRDefault="004C062F" w:rsidP="004C062F">
      <w:pPr>
        <w:pStyle w:val="a3"/>
        <w:shd w:val="clear" w:color="auto" w:fill="FFFFFF"/>
        <w:spacing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shd w:val="clear" w:color="auto" w:fill="F6F6F6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C062F" w:rsidRPr="00966777" w:rsidRDefault="004C062F" w:rsidP="004C062F">
      <w:pPr>
        <w:shd w:val="clear" w:color="auto" w:fill="F6F6F6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О РАСПИСАНИИ</w:t>
      </w:r>
    </w:p>
    <w:p w:rsidR="004C062F" w:rsidRPr="00966777" w:rsidRDefault="00036B56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  <w:r w:rsidRPr="00966777">
        <w:rPr>
          <w:b/>
          <w:bCs/>
          <w:color w:val="595959" w:themeColor="text1" w:themeTint="A6"/>
        </w:rPr>
        <w:t>ПЛ-01/8-2016</w:t>
      </w: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4C062F" w:rsidRPr="00966777" w:rsidRDefault="004C062F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966777">
        <w:rPr>
          <w:b/>
          <w:bCs/>
          <w:color w:val="595959" w:themeColor="text1" w:themeTint="A6"/>
        </w:rPr>
        <w:t>п. Славянка</w:t>
      </w:r>
    </w:p>
    <w:p w:rsidR="004C062F" w:rsidRPr="00966777" w:rsidRDefault="00036B56" w:rsidP="004C062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966777">
        <w:rPr>
          <w:b/>
          <w:bCs/>
          <w:color w:val="595959" w:themeColor="text1" w:themeTint="A6"/>
        </w:rPr>
        <w:t>2016</w:t>
      </w:r>
    </w:p>
    <w:p w:rsidR="004C062F" w:rsidRPr="00966777" w:rsidRDefault="004C062F" w:rsidP="004C062F">
      <w:pPr>
        <w:pStyle w:val="a3"/>
        <w:shd w:val="clear" w:color="auto" w:fill="FFFFFF"/>
        <w:spacing w:after="0" w:afterAutospacing="0"/>
        <w:ind w:left="450"/>
        <w:jc w:val="right"/>
        <w:rPr>
          <w:bCs/>
          <w:color w:val="595959" w:themeColor="text1" w:themeTint="A6"/>
        </w:rPr>
      </w:pPr>
      <w:r w:rsidRPr="00966777">
        <w:rPr>
          <w:bCs/>
          <w:color w:val="595959" w:themeColor="text1" w:themeTint="A6"/>
        </w:rPr>
        <w:lastRenderedPageBreak/>
        <w:t>ПЛ-01/8-201</w:t>
      </w:r>
      <w:r w:rsidR="00036B56" w:rsidRPr="00966777">
        <w:rPr>
          <w:bCs/>
          <w:color w:val="595959" w:themeColor="text1" w:themeTint="A6"/>
        </w:rPr>
        <w:t>6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 Общие положения</w:t>
      </w:r>
    </w:p>
    <w:p w:rsidR="001F2E1D" w:rsidRPr="00966777" w:rsidRDefault="001F2E1D" w:rsidP="004C062F">
      <w:pPr>
        <w:shd w:val="clear" w:color="auto" w:fill="F6F6F6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1.1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Настоящее положение разработано на основании: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1F2E1D" w:rsidRPr="00966777" w:rsidRDefault="001F2E1D" w:rsidP="001F2E1D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-Закона Российской Федерации «Об образовании» от 29.12.2012 г. № 273-ФЗ; </w:t>
      </w:r>
    </w:p>
    <w:p w:rsidR="001F2E1D" w:rsidRPr="00966777" w:rsidRDefault="001F2E1D" w:rsidP="001F2E1D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- </w:t>
      </w:r>
      <w:r w:rsidR="00036B56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Федеральных г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осударственных образовательных стандартов среднего профессионального образования по направлениям подготовки и специальностям;</w:t>
      </w:r>
    </w:p>
    <w:p w:rsidR="001F2E1D" w:rsidRPr="00966777" w:rsidRDefault="001F2E1D" w:rsidP="001F2E1D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Постановление Правительства Российской Федерации от 18 июля 2008 г. № 543 «Об утверждении Типового положения об образовательном учреждении среднего профессионально образования (среднем специальном учебном заведении)»;</w:t>
      </w:r>
    </w:p>
    <w:p w:rsidR="001F2E1D" w:rsidRPr="00966777" w:rsidRDefault="001F2E1D" w:rsidP="001F2E1D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Приказа Минобрнауки РФ № 69 от 27.03.2006 «Об особенностях режима рабочего времени и времени отдыха педагогических и других работников образовательного учреждения»;</w:t>
      </w:r>
    </w:p>
    <w:p w:rsidR="001F2E1D" w:rsidRPr="00966777" w:rsidRDefault="001F2E1D" w:rsidP="001F2E1D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-СанПиНа 2.4.6.664-97 «Гигиенические критерии допустимых условий и видов работ для профессионального обучения и труда подростков»;</w:t>
      </w:r>
    </w:p>
    <w:p w:rsidR="001F2E1D" w:rsidRPr="00966777" w:rsidRDefault="001F2E1D" w:rsidP="001F2E1D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-СанПиНа 2.4.6.2553-09 «Санитарно-эпидемиологические требования к безопасности условий труда работников, не достигших 18-летнего возраста», утвержденных Постановлением Главного Государственного санитарного врача РФ от 30.09.2009 № 58.</w:t>
      </w:r>
    </w:p>
    <w:p w:rsidR="001F2E1D" w:rsidRPr="00966777" w:rsidRDefault="001F2E1D" w:rsidP="001F2E1D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-Устава</w:t>
      </w:r>
      <w:r w:rsidR="00036B56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ФГБОУ В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 «Дальневосточный государственный технический рыбохозяйственный университет » и Правил внутреннего трудового распорядка.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 Общие правила составления расписания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2.1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Расписание учебных занятий составляется с соблюдением ФГОС СПО и государственных требований к минимуму содержания и уровню подготовки для получения квалификации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2.2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Расписание учебных занятий составляется в точном соответствии с утвержденным учебным планом и графиком учебного процесса по соответствующей специальности.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2.3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Расписание утверждается директором филиала и вывешивается не позднее чем за 2 дня до начала занятий.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2.4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Составление расписания и контроль за его соблюдением осуществляется заместитель директора по учебной работе.</w:t>
      </w:r>
    </w:p>
    <w:p w:rsidR="004C062F" w:rsidRPr="00966777" w:rsidRDefault="00036B56" w:rsidP="004C062F">
      <w:pPr>
        <w:pStyle w:val="a3"/>
        <w:shd w:val="clear" w:color="auto" w:fill="FFFFFF"/>
        <w:ind w:left="450"/>
        <w:jc w:val="right"/>
        <w:rPr>
          <w:bCs/>
          <w:color w:val="595959" w:themeColor="text1" w:themeTint="A6"/>
        </w:rPr>
      </w:pPr>
      <w:r w:rsidRPr="00966777">
        <w:rPr>
          <w:bCs/>
          <w:color w:val="595959" w:themeColor="text1" w:themeTint="A6"/>
        </w:rPr>
        <w:lastRenderedPageBreak/>
        <w:t>ПЛ-01/8-2016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2.5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При составлении расписания учебных занятий необходимо учитывать: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Продолжительность учебного занятия   – 2 часа.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Недельная нагрузка студентов по учебным дисциплинам не должна превышать 36 академических часов.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Недельная нагрузка студентов по факультативным дисциплинам не должна превышать 4 часов в неделю и соответствовать учебному плану.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Продолжительность аудиторных занятий для студентов не должна превышать 8 часов в день; количество пар в день: максимальное количество пар – четыре, минимальное количество пар – две, пять пар допускается в том случае, если одна из дисциплин физическая культура.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Расписания дисциплины по дням в недели необходимо чередовать различные виды учебной работы, учитывая трудность дисциплин и сложность их восприятия.</w:t>
      </w:r>
    </w:p>
    <w:p w:rsidR="001F2E1D" w:rsidRPr="00966777" w:rsidRDefault="001F2E1D" w:rsidP="008139CF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- Занятия по факультативным дисциплинам должны проводиться на первой или последней паре.</w:t>
      </w:r>
    </w:p>
    <w:p w:rsidR="001F2E1D" w:rsidRPr="00966777" w:rsidRDefault="001F2E1D" w:rsidP="008139CF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2.6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В расписании учебных занятий наименование дисциплин указывается в полном соответствии с учебном планом, так же необходимо указать фамилию преподавателя и место проведения занятия (№ аудитории, спортивный зал и т.п.)</w:t>
      </w:r>
    </w:p>
    <w:p w:rsidR="001F2E1D" w:rsidRPr="00966777" w:rsidRDefault="001F2E1D" w:rsidP="008139CF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2.7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Замены учебных занятий, предусмотренных действующим расписанием, в случае отсутствия преподавателей (болезнь, отпуск, командировка и т.п.) осуществляется диспетчером учебной части и вывешиваются изменения в расписании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1F2E1D" w:rsidRPr="00966777" w:rsidRDefault="008139CF" w:rsidP="008139CF">
      <w:pPr>
        <w:shd w:val="clear" w:color="auto" w:fill="F6F6F6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1F2E1D"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 Расписание экзаменов, консультаций, ликвидации академических задолженностей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  <w:t>3.1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 Расписание экзаменов составляется в соответствии с учебным планом и графиком учебного процесса и вывешивается на позднее чем за 2 недели до начала сессии. Количество экзаменов в учебном году не может превышать 8. Расписание экзаменов </w:t>
      </w:r>
      <w:r w:rsidR="005C7988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составляется 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заместителем директора по учебной работе и утверждается директором </w:t>
      </w:r>
      <w:r w:rsidR="005C7988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филиала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В расписании экзаменов указывается наименование дисциплин, фамилий преподавателей, времени и места проведения экзамена.</w:t>
      </w:r>
    </w:p>
    <w:p w:rsidR="001F2E1D" w:rsidRPr="00966777" w:rsidRDefault="005C7988" w:rsidP="004C062F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</w:r>
      <w:r w:rsidR="001F2E1D"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3.2</w:t>
      </w:r>
      <w:r w:rsidR="001F2E1D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Расписание консультаций составляется в соответствии с учебным паном, необходимо учитывать равномерную нагрузку студентов. Консультации необходимо проводить на последней паре после окончания обязательных учебных занятий и в дни, предшествующие экзаменам.</w:t>
      </w:r>
    </w:p>
    <w:p w:rsidR="008139CF" w:rsidRPr="00966777" w:rsidRDefault="005C7988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ab/>
      </w:r>
      <w:r w:rsidR="001F2E1D"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3.3</w:t>
      </w:r>
      <w:r w:rsidR="001F2E1D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Расписание ликвидаций академических задолж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ен</w:t>
      </w:r>
      <w:r w:rsidR="001F2E1D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ностей составляется   с указанием дисциплин, фамилий преподавателей, времени и места проведения. </w:t>
      </w:r>
    </w:p>
    <w:p w:rsidR="008139CF" w:rsidRPr="00966777" w:rsidRDefault="008139CF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8139CF" w:rsidRPr="00966777" w:rsidRDefault="00036B56" w:rsidP="008139CF">
      <w:pPr>
        <w:pStyle w:val="a3"/>
        <w:shd w:val="clear" w:color="auto" w:fill="FFFFFF"/>
        <w:spacing w:after="0" w:afterAutospacing="0"/>
        <w:ind w:left="450"/>
        <w:jc w:val="right"/>
        <w:rPr>
          <w:bCs/>
          <w:color w:val="595959" w:themeColor="text1" w:themeTint="A6"/>
        </w:rPr>
      </w:pPr>
      <w:r w:rsidRPr="00966777">
        <w:rPr>
          <w:bCs/>
          <w:color w:val="595959" w:themeColor="text1" w:themeTint="A6"/>
        </w:rPr>
        <w:lastRenderedPageBreak/>
        <w:t>ПЛ-01/8-2016</w:t>
      </w:r>
    </w:p>
    <w:p w:rsidR="001F2E1D" w:rsidRPr="00966777" w:rsidRDefault="001F2E1D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Расписание ликвидации академических задолж</w:t>
      </w:r>
      <w:r w:rsidR="005C7988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ен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ностей вывешивается после окончания промежуточной аттестации в данном семестре.</w:t>
      </w:r>
    </w:p>
    <w:p w:rsidR="005C7988" w:rsidRPr="00966777" w:rsidRDefault="005C7988" w:rsidP="001F2E1D">
      <w:pPr>
        <w:shd w:val="clear" w:color="auto" w:fill="F6F6F6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1F2E1D" w:rsidRPr="00966777" w:rsidRDefault="001F2E1D" w:rsidP="008139CF">
      <w:pPr>
        <w:shd w:val="clear" w:color="auto" w:fill="F6F6F6"/>
        <w:spacing w:after="0" w:line="337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4. Сроки хранения расписаний.</w:t>
      </w:r>
    </w:p>
    <w:p w:rsidR="008139CF" w:rsidRPr="00966777" w:rsidRDefault="008139CF" w:rsidP="008139CF">
      <w:pPr>
        <w:shd w:val="clear" w:color="auto" w:fill="F6F6F6"/>
        <w:spacing w:after="0" w:line="337" w:lineRule="atLeast"/>
        <w:ind w:firstLine="708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1F2E1D" w:rsidRPr="00966777" w:rsidRDefault="001F2E1D" w:rsidP="005C7988">
      <w:pPr>
        <w:shd w:val="clear" w:color="auto" w:fill="F6F6F6"/>
        <w:spacing w:after="240" w:line="337" w:lineRule="atLeast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  <w:r w:rsidR="005C7988"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</w:r>
      <w:r w:rsidRPr="0096677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4.1.</w:t>
      </w:r>
      <w:r w:rsidRPr="0096677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Все виды расписаний – учебных занятий, факультативов, промежуточной и итоговой аттестации хранятся в течении одного года.</w:t>
      </w:r>
    </w:p>
    <w:p w:rsidR="007C5BCB" w:rsidRPr="00966777" w:rsidRDefault="00036B56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Заведующий УМО</w:t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71EDB"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</w:t>
      </w:r>
      <w:r w:rsidR="00B71EDB"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71EDB"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Зеленова М.В.</w:t>
      </w: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СОГЛАСОВАНО:</w:t>
      </w: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Директор Славянского филиала</w:t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___________</w:t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Ибрагимова Л.В.</w:t>
      </w: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Зам.директора по УР</w:t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___________</w:t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667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Абдразакова Л.И.</w:t>
      </w: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139CF" w:rsidRPr="00966777" w:rsidRDefault="008139C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139CF" w:rsidRPr="00966777" w:rsidRDefault="008139C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139CF" w:rsidRPr="00966777" w:rsidRDefault="008139C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139CF" w:rsidRPr="00966777" w:rsidRDefault="008139C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139CF" w:rsidRPr="00966777" w:rsidRDefault="008139CF" w:rsidP="008139CF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  <w:r w:rsidRPr="00966777">
        <w:rPr>
          <w:color w:val="595959" w:themeColor="text1" w:themeTint="A6"/>
          <w:sz w:val="28"/>
          <w:szCs w:val="28"/>
        </w:rPr>
        <w:lastRenderedPageBreak/>
        <w:t>ПЛ-01/1.8-201</w:t>
      </w:r>
      <w:r w:rsidR="00036B56" w:rsidRPr="00966777">
        <w:rPr>
          <w:color w:val="595959" w:themeColor="text1" w:themeTint="A6"/>
          <w:sz w:val="28"/>
          <w:szCs w:val="28"/>
        </w:rPr>
        <w:t>6</w:t>
      </w:r>
    </w:p>
    <w:p w:rsidR="008139CF" w:rsidRPr="00966777" w:rsidRDefault="008139CF" w:rsidP="008139CF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966777">
        <w:rPr>
          <w:b/>
          <w:color w:val="595959" w:themeColor="text1" w:themeTint="A6"/>
          <w:sz w:val="28"/>
          <w:szCs w:val="28"/>
        </w:rPr>
        <w:t>ЛИСТ ОЗНАКОМЛЕНИЯ</w:t>
      </w:r>
    </w:p>
    <w:tbl>
      <w:tblPr>
        <w:tblStyle w:val="a6"/>
        <w:tblW w:w="0" w:type="auto"/>
        <w:tblLook w:val="04A0"/>
      </w:tblPr>
      <w:tblGrid>
        <w:gridCol w:w="666"/>
        <w:gridCol w:w="3111"/>
        <w:gridCol w:w="1930"/>
        <w:gridCol w:w="1950"/>
        <w:gridCol w:w="1914"/>
      </w:tblGrid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№</w:t>
            </w:r>
          </w:p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п/п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Ф.И.О.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Дата ознакомления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8139CF" w:rsidRPr="00966777" w:rsidRDefault="008139CF" w:rsidP="008139CF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</w:p>
    <w:p w:rsidR="008139CF" w:rsidRPr="00966777" w:rsidRDefault="008139CF" w:rsidP="008139CF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  <w:r w:rsidRPr="00966777">
        <w:rPr>
          <w:color w:val="595959" w:themeColor="text1" w:themeTint="A6"/>
          <w:sz w:val="28"/>
          <w:szCs w:val="28"/>
        </w:rPr>
        <w:t>ПЛ-01/1.8-201</w:t>
      </w:r>
      <w:r w:rsidR="00036B56" w:rsidRPr="00966777">
        <w:rPr>
          <w:color w:val="595959" w:themeColor="text1" w:themeTint="A6"/>
          <w:sz w:val="28"/>
          <w:szCs w:val="28"/>
        </w:rPr>
        <w:t>6</w:t>
      </w:r>
    </w:p>
    <w:p w:rsidR="008139CF" w:rsidRPr="00966777" w:rsidRDefault="008139CF" w:rsidP="008139CF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966777">
        <w:rPr>
          <w:b/>
          <w:color w:val="595959" w:themeColor="text1" w:themeTint="A6"/>
          <w:sz w:val="28"/>
          <w:szCs w:val="28"/>
        </w:rPr>
        <w:t>ЛИСТ УЧЁТА ПЕРИОДИЧЕСКИХ ПРОВЕРОК</w:t>
      </w:r>
    </w:p>
    <w:tbl>
      <w:tblPr>
        <w:tblStyle w:val="a6"/>
        <w:tblW w:w="0" w:type="auto"/>
        <w:tblLook w:val="04A0"/>
      </w:tblPr>
      <w:tblGrid>
        <w:gridCol w:w="1079"/>
        <w:gridCol w:w="3705"/>
        <w:gridCol w:w="2886"/>
        <w:gridCol w:w="1901"/>
      </w:tblGrid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966777">
              <w:rPr>
                <w:color w:val="595959" w:themeColor="text1" w:themeTint="A6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966777">
              <w:rPr>
                <w:color w:val="595959" w:themeColor="text1" w:themeTint="A6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966777">
              <w:rPr>
                <w:color w:val="595959" w:themeColor="text1" w:themeTint="A6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966777">
              <w:rPr>
                <w:color w:val="595959" w:themeColor="text1" w:themeTint="A6"/>
                <w:sz w:val="28"/>
                <w:szCs w:val="28"/>
                <w:lang w:eastAsia="en-US"/>
              </w:rPr>
              <w:t>Подпись</w:t>
            </w: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8139CF" w:rsidRPr="00966777" w:rsidTr="008139CF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8139CF" w:rsidRPr="00966777" w:rsidRDefault="008139CF" w:rsidP="008139CF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  <w:r w:rsidRPr="00966777">
        <w:rPr>
          <w:color w:val="595959" w:themeColor="text1" w:themeTint="A6"/>
          <w:sz w:val="28"/>
          <w:szCs w:val="28"/>
        </w:rPr>
        <w:lastRenderedPageBreak/>
        <w:t>ПЛ-01/1.8-201</w:t>
      </w:r>
      <w:r w:rsidR="00036B56" w:rsidRPr="00966777">
        <w:rPr>
          <w:color w:val="595959" w:themeColor="text1" w:themeTint="A6"/>
          <w:sz w:val="28"/>
          <w:szCs w:val="28"/>
        </w:rPr>
        <w:t>6</w:t>
      </w:r>
    </w:p>
    <w:p w:rsidR="008139CF" w:rsidRPr="00966777" w:rsidRDefault="008139CF" w:rsidP="008139CF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966777">
        <w:rPr>
          <w:b/>
          <w:color w:val="595959" w:themeColor="text1" w:themeTint="A6"/>
          <w:sz w:val="28"/>
          <w:szCs w:val="28"/>
        </w:rPr>
        <w:t>ЛИСТ ИЗМЕНЕНИЙ</w:t>
      </w:r>
    </w:p>
    <w:tbl>
      <w:tblPr>
        <w:tblStyle w:val="a6"/>
        <w:tblW w:w="0" w:type="auto"/>
        <w:tblLook w:val="04A0"/>
      </w:tblPr>
      <w:tblGrid>
        <w:gridCol w:w="1629"/>
        <w:gridCol w:w="1395"/>
        <w:gridCol w:w="1239"/>
        <w:gridCol w:w="1516"/>
        <w:gridCol w:w="2571"/>
        <w:gridCol w:w="1221"/>
      </w:tblGrid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Номер изменения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Номер страницы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Номер пункта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Дата внесения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Ф.и.о исполнителя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966777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8139CF" w:rsidRPr="00966777" w:rsidTr="008139CF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CF" w:rsidRPr="00966777" w:rsidRDefault="008139CF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</w:tbl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1EDB" w:rsidRPr="00966777" w:rsidRDefault="00B71ED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B71EDB" w:rsidRPr="00966777" w:rsidSect="008139CF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9C" w:rsidRDefault="0002579C" w:rsidP="008139CF">
      <w:pPr>
        <w:spacing w:after="0" w:line="240" w:lineRule="auto"/>
      </w:pPr>
      <w:r>
        <w:separator/>
      </w:r>
    </w:p>
  </w:endnote>
  <w:endnote w:type="continuationSeparator" w:id="0">
    <w:p w:rsidR="0002579C" w:rsidRDefault="0002579C" w:rsidP="0081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69"/>
      <w:docPartObj>
        <w:docPartGallery w:val="Page Numbers (Bottom of Page)"/>
        <w:docPartUnique/>
      </w:docPartObj>
    </w:sdtPr>
    <w:sdtContent>
      <w:p w:rsidR="008139CF" w:rsidRDefault="004734F1">
        <w:pPr>
          <w:pStyle w:val="a9"/>
          <w:jc w:val="right"/>
        </w:pPr>
        <w:fldSimple w:instr=" PAGE   \* MERGEFORMAT ">
          <w:r w:rsidR="00966777">
            <w:rPr>
              <w:noProof/>
            </w:rPr>
            <w:t>8</w:t>
          </w:r>
        </w:fldSimple>
      </w:p>
    </w:sdtContent>
  </w:sdt>
  <w:p w:rsidR="008139CF" w:rsidRDefault="008139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9C" w:rsidRDefault="0002579C" w:rsidP="008139CF">
      <w:pPr>
        <w:spacing w:after="0" w:line="240" w:lineRule="auto"/>
      </w:pPr>
      <w:r>
        <w:separator/>
      </w:r>
    </w:p>
  </w:footnote>
  <w:footnote w:type="continuationSeparator" w:id="0">
    <w:p w:rsidR="0002579C" w:rsidRDefault="0002579C" w:rsidP="0081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1D"/>
    <w:rsid w:val="0002579C"/>
    <w:rsid w:val="00036B56"/>
    <w:rsid w:val="00150BDF"/>
    <w:rsid w:val="001B2709"/>
    <w:rsid w:val="001B770C"/>
    <w:rsid w:val="001F2E1D"/>
    <w:rsid w:val="004734F1"/>
    <w:rsid w:val="004C062F"/>
    <w:rsid w:val="005C7988"/>
    <w:rsid w:val="00607294"/>
    <w:rsid w:val="00707041"/>
    <w:rsid w:val="0072612E"/>
    <w:rsid w:val="007C43CB"/>
    <w:rsid w:val="007C5BCB"/>
    <w:rsid w:val="008139CF"/>
    <w:rsid w:val="0092793B"/>
    <w:rsid w:val="00966777"/>
    <w:rsid w:val="00B71EDB"/>
    <w:rsid w:val="00BC63BA"/>
    <w:rsid w:val="00CB4B95"/>
    <w:rsid w:val="00D4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E1D"/>
  </w:style>
  <w:style w:type="paragraph" w:styleId="a3">
    <w:name w:val="Normal (Web)"/>
    <w:basedOn w:val="a"/>
    <w:uiPriority w:val="99"/>
    <w:unhideWhenUsed/>
    <w:rsid w:val="001F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E1D"/>
    <w:pPr>
      <w:ind w:left="720"/>
      <w:contextualSpacing/>
    </w:pPr>
  </w:style>
  <w:style w:type="character" w:styleId="a5">
    <w:name w:val="Strong"/>
    <w:basedOn w:val="a0"/>
    <w:uiPriority w:val="22"/>
    <w:qFormat/>
    <w:rsid w:val="004C062F"/>
    <w:rPr>
      <w:b/>
      <w:bCs/>
    </w:rPr>
  </w:style>
  <w:style w:type="table" w:styleId="a6">
    <w:name w:val="Table Grid"/>
    <w:basedOn w:val="a1"/>
    <w:uiPriority w:val="59"/>
    <w:rsid w:val="0081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39CF"/>
  </w:style>
  <w:style w:type="paragraph" w:styleId="a9">
    <w:name w:val="footer"/>
    <w:basedOn w:val="a"/>
    <w:link w:val="aa"/>
    <w:uiPriority w:val="99"/>
    <w:unhideWhenUsed/>
    <w:rsid w:val="008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2019-11-11T03:43:00Z</dcterms:created>
  <dcterms:modified xsi:type="dcterms:W3CDTF">2019-11-11T03:43:00Z</dcterms:modified>
</cp:coreProperties>
</file>