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C7" w:rsidRPr="00110FB5" w:rsidRDefault="002A55C7" w:rsidP="002A55C7">
      <w:pPr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10FB5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ФЕДЕРАЛЬНОЕ АГЕНТСТВО ПО РЫБОЛОВСТВУ</w:t>
      </w:r>
    </w:p>
    <w:p w:rsidR="002A55C7" w:rsidRPr="00110FB5" w:rsidRDefault="00AF7405" w:rsidP="002A55C7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10FB5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«</w:t>
      </w:r>
      <w:r w:rsidR="002A55C7" w:rsidRPr="00110FB5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Славянский технический рыбохозяйственный </w:t>
      </w:r>
      <w:r w:rsidRPr="00110FB5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колледж»</w:t>
      </w:r>
      <w:r w:rsidR="002A55C7" w:rsidRPr="00110FB5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(филиал) федерального государственного бюджетного образовательного </w:t>
      </w:r>
    </w:p>
    <w:p w:rsidR="002A55C7" w:rsidRPr="00110FB5" w:rsidRDefault="00AF7405" w:rsidP="002A55C7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10FB5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учреждения высшего</w:t>
      </w:r>
      <w:r w:rsidR="002A55C7" w:rsidRPr="00110FB5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образования</w:t>
      </w:r>
    </w:p>
    <w:p w:rsidR="002A55C7" w:rsidRPr="00110FB5" w:rsidRDefault="002A55C7" w:rsidP="002A55C7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10FB5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«Дальневосточный государственный технический </w:t>
      </w:r>
    </w:p>
    <w:p w:rsidR="002A55C7" w:rsidRPr="00110FB5" w:rsidRDefault="002A55C7" w:rsidP="002A55C7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10FB5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рыбохозяйственный университет»</w:t>
      </w:r>
    </w:p>
    <w:p w:rsidR="002A55C7" w:rsidRPr="00110FB5" w:rsidRDefault="002A55C7" w:rsidP="002A55C7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2A55C7" w:rsidRPr="00110FB5" w:rsidRDefault="00D501A5" w:rsidP="002A55C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10FB5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(Славянский филиал ФГБОУ В</w:t>
      </w:r>
      <w:r w:rsidR="002A55C7" w:rsidRPr="00110FB5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О «Дальрыбвтуз»)</w:t>
      </w:r>
    </w:p>
    <w:p w:rsidR="002A55C7" w:rsidRPr="00110FB5" w:rsidRDefault="002A55C7" w:rsidP="002A55C7">
      <w:pPr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10FB5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                                                        </w:t>
      </w:r>
    </w:p>
    <w:p w:rsidR="002A55C7" w:rsidRPr="00110FB5" w:rsidRDefault="002A55C7" w:rsidP="00110FB5">
      <w:pPr>
        <w:spacing w:after="0"/>
        <w:jc w:val="right"/>
        <w:rPr>
          <w:rFonts w:ascii="Times New Roman" w:hAnsi="Times New Roman" w:cs="Times New Roman"/>
          <w:color w:val="7F7F7F" w:themeColor="text1" w:themeTint="80"/>
        </w:rPr>
      </w:pPr>
      <w:r w:rsidRPr="00110FB5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                           </w:t>
      </w:r>
      <w:r w:rsidR="00110FB5" w:rsidRPr="00110FB5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drawing>
          <wp:inline distT="0" distB="0" distL="0" distR="0">
            <wp:extent cx="2705312" cy="174498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82" cy="174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C7" w:rsidRPr="00110FB5" w:rsidRDefault="002A55C7" w:rsidP="002A55C7">
      <w:pP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AF7405" w:rsidRPr="00110FB5" w:rsidRDefault="00AF7405" w:rsidP="002A55C7">
      <w:pP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2A55C7" w:rsidRPr="00110FB5" w:rsidRDefault="002A55C7" w:rsidP="002A55C7">
      <w:pPr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110FB5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ПОЛОЖЕНИЕ</w:t>
      </w:r>
    </w:p>
    <w:p w:rsidR="002A55C7" w:rsidRPr="00110FB5" w:rsidRDefault="002A55C7" w:rsidP="002A55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</w:pPr>
      <w:r w:rsidRPr="00110FB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«О СОВЕТЕ ПО ПРОФИЛАКТИКЕ ПРАВОНАРУШЕНИЙ»</w:t>
      </w:r>
    </w:p>
    <w:p w:rsidR="00881A02" w:rsidRPr="00110FB5" w:rsidRDefault="00881A02" w:rsidP="002A55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10FB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ПЛ-01/1.5-201</w:t>
      </w:r>
      <w:r w:rsidR="00AF7405" w:rsidRPr="00110FB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6</w:t>
      </w:r>
    </w:p>
    <w:p w:rsidR="002A55C7" w:rsidRPr="00110FB5" w:rsidRDefault="002A55C7" w:rsidP="002A55C7">
      <w:pPr>
        <w:rPr>
          <w:rFonts w:ascii="Times New Roman" w:hAnsi="Times New Roman" w:cs="Times New Roman"/>
          <w:color w:val="7F7F7F" w:themeColor="text1" w:themeTint="80"/>
        </w:rPr>
      </w:pPr>
    </w:p>
    <w:p w:rsidR="002A55C7" w:rsidRPr="00110FB5" w:rsidRDefault="002A55C7" w:rsidP="002A55C7">
      <w:pPr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214C22" w:rsidRPr="00110FB5" w:rsidRDefault="00214C22" w:rsidP="00195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</w:pPr>
    </w:p>
    <w:p w:rsidR="00214C22" w:rsidRPr="00110FB5" w:rsidRDefault="00214C22" w:rsidP="00195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</w:pPr>
    </w:p>
    <w:p w:rsidR="00214C22" w:rsidRPr="00110FB5" w:rsidRDefault="00214C22" w:rsidP="00195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</w:pPr>
    </w:p>
    <w:p w:rsidR="00214C22" w:rsidRPr="00110FB5" w:rsidRDefault="00214C22" w:rsidP="00195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</w:pPr>
    </w:p>
    <w:p w:rsidR="00214C22" w:rsidRPr="00110FB5" w:rsidRDefault="00214C22" w:rsidP="00195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</w:pPr>
    </w:p>
    <w:p w:rsidR="00214C22" w:rsidRPr="00110FB5" w:rsidRDefault="002A55C7" w:rsidP="002A5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</w:pPr>
      <w:r w:rsidRPr="00110FB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п. Славянка</w:t>
      </w:r>
    </w:p>
    <w:p w:rsidR="002A55C7" w:rsidRPr="00110FB5" w:rsidRDefault="002A55C7" w:rsidP="002A5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</w:pPr>
      <w:r w:rsidRPr="00110FB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20</w:t>
      </w:r>
      <w:r w:rsidR="00881A02" w:rsidRPr="00110FB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1</w:t>
      </w:r>
      <w:r w:rsidR="00AF7405" w:rsidRPr="00110FB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6</w:t>
      </w:r>
    </w:p>
    <w:p w:rsidR="00881A02" w:rsidRPr="00110FB5" w:rsidRDefault="00881A02" w:rsidP="00881A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10FB5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lastRenderedPageBreak/>
        <w:t>ПЛ-01/1.5-201</w:t>
      </w:r>
      <w:r w:rsidR="00AF7405" w:rsidRPr="00110FB5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6</w:t>
      </w:r>
    </w:p>
    <w:p w:rsidR="00195BC5" w:rsidRPr="00110FB5" w:rsidRDefault="00195BC5" w:rsidP="00881A0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10FB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Общие положения</w:t>
      </w:r>
    </w:p>
    <w:p w:rsidR="00195BC5" w:rsidRPr="00110FB5" w:rsidRDefault="004B6441" w:rsidP="00881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="00195BC5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1.1 Совет по профилактике правонарушений создан для работы по предупреждению правонарушений и преступлений, укреплению дисциплины среди студентов по месту учебы.</w:t>
      </w:r>
    </w:p>
    <w:p w:rsidR="00195BC5" w:rsidRPr="00110FB5" w:rsidRDefault="004B6441" w:rsidP="002A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="00D948B4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1.2 Состав С</w:t>
      </w:r>
      <w:r w:rsidR="00195BC5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овета </w:t>
      </w:r>
      <w:r w:rsidR="00D948B4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по профилактике правонарушений</w:t>
      </w:r>
      <w:r w:rsidR="00195BC5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утверждается педагогическим коллективом и состоит из председателя, его заместителя и членов совета. Председатель совета – </w:t>
      </w:r>
      <w:r w:rsidR="00D948B4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директор филиала</w:t>
      </w:r>
      <w:r w:rsidR="00195BC5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, заместитель председателя – </w:t>
      </w:r>
      <w:r w:rsidR="00D948B4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воспитатель</w:t>
      </w:r>
      <w:r w:rsidR="00195BC5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.</w:t>
      </w:r>
    </w:p>
    <w:p w:rsidR="00195BC5" w:rsidRPr="00110FB5" w:rsidRDefault="004B6441" w:rsidP="002A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="00195BC5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1.3 Членами совета являются </w:t>
      </w:r>
      <w:r w:rsidR="00D948B4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заместитель директора по учебной работе, воспитатель, ведущий специалист по молодёжной по</w:t>
      </w:r>
      <w:r w:rsidR="00AF7405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литике, избранные преподаватели</w:t>
      </w:r>
      <w:r w:rsidR="00195BC5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.</w:t>
      </w:r>
    </w:p>
    <w:p w:rsidR="00195BC5" w:rsidRPr="00110FB5" w:rsidRDefault="00195BC5" w:rsidP="002A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 </w:t>
      </w:r>
    </w:p>
    <w:p w:rsidR="00195BC5" w:rsidRPr="00110FB5" w:rsidRDefault="00195BC5" w:rsidP="002A55C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10FB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Задачи и порядок деятельности совета профилактики правонарушений.</w:t>
      </w:r>
    </w:p>
    <w:p w:rsidR="002A55C7" w:rsidRPr="00110FB5" w:rsidRDefault="002A55C7" w:rsidP="002A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195BC5" w:rsidRPr="00110FB5" w:rsidRDefault="00195BC5" w:rsidP="002A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 </w:t>
      </w:r>
      <w:r w:rsidR="004B6441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2.1 Рассматривает персональные дела </w:t>
      </w:r>
      <w:r w:rsidR="00D948B4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студентов – нарушителей порядка.</w:t>
      </w:r>
    </w:p>
    <w:p w:rsidR="00195BC5" w:rsidRPr="00110FB5" w:rsidRDefault="004B6441" w:rsidP="002A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="00195BC5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2.2 Осуществляет контроль над поведением студентов, состоящих на учете комиссии по делам несовершеннолетних.</w:t>
      </w:r>
    </w:p>
    <w:p w:rsidR="00195BC5" w:rsidRPr="00110FB5" w:rsidRDefault="004B6441" w:rsidP="002A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="00195BC5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2.3 Вовлекает студентов, склонных к правонарушениям, в спортивные секции, в работы творческих объединений</w:t>
      </w:r>
    </w:p>
    <w:p w:rsidR="00195BC5" w:rsidRPr="00110FB5" w:rsidRDefault="004B6441" w:rsidP="002A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="00195BC5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2.4 Заслушивает </w:t>
      </w:r>
      <w:r w:rsidR="00D948B4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кураторов (</w:t>
      </w:r>
      <w:r w:rsidR="00195BC5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классных руководителей</w:t>
      </w:r>
      <w:r w:rsidR="00D948B4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)</w:t>
      </w:r>
      <w:r w:rsidR="00195BC5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о состоянии работы по укреплению дисциплины и профилактике правонарушений в группе.</w:t>
      </w:r>
    </w:p>
    <w:p w:rsidR="00195BC5" w:rsidRPr="00110FB5" w:rsidRDefault="004B6441" w:rsidP="002A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="00195BC5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2.5 Вносит проблемные вопросы на обсуждение педсовета</w:t>
      </w:r>
    </w:p>
    <w:p w:rsidR="00195BC5" w:rsidRPr="00110FB5" w:rsidRDefault="004B6441" w:rsidP="002A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="00195BC5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2.6 Ходатайствует перед педсоветом, органами МВД и комиссией по делам несовершеннолетних о снятии с учета студентов, исправивших свое поведение</w:t>
      </w:r>
    </w:p>
    <w:p w:rsidR="00195BC5" w:rsidRPr="00110FB5" w:rsidRDefault="004B6441" w:rsidP="002A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="00195BC5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Совет профилактики рассматривает вопросы, отнесенные к его компетенции, на своих заседаниях, которые проходят не реже одного раза в два месяца (кроме экстренных случаев). Заседание протоколируется одним из членов совета профилактики.</w:t>
      </w:r>
    </w:p>
    <w:p w:rsidR="00195BC5" w:rsidRPr="00110FB5" w:rsidRDefault="004B6441" w:rsidP="002A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="00195BC5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При разборе персональных дел приглашаются студент,</w:t>
      </w:r>
      <w:r w:rsidR="00D948B4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куратор (</w:t>
      </w:r>
      <w:r w:rsidR="00195BC5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классный руководитель</w:t>
      </w:r>
      <w:r w:rsidR="00D948B4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)</w:t>
      </w:r>
      <w:r w:rsidR="00195BC5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. В случае, если студент является несовершеннолетним, и родители студента.</w:t>
      </w:r>
    </w:p>
    <w:p w:rsidR="00195BC5" w:rsidRPr="00110FB5" w:rsidRDefault="004B6441" w:rsidP="002A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="00D948B4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Свою работу С</w:t>
      </w:r>
      <w:r w:rsidR="00195BC5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овет по профилактике правонарушений проводит в тесном контакте с правоохранительными органами, работниками общежития </w:t>
      </w:r>
      <w:r w:rsidR="00D948B4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филиала</w:t>
      </w:r>
      <w:r w:rsidR="00195BC5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.</w:t>
      </w:r>
    </w:p>
    <w:p w:rsidR="00195BC5" w:rsidRPr="00110FB5" w:rsidRDefault="004B6441" w:rsidP="002A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="00195BC5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В соответствии с Уставом </w:t>
      </w:r>
      <w:r w:rsidR="00D948B4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университета</w:t>
      </w:r>
      <w:r w:rsidR="00195BC5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, Правилами внутреннего трудового распорядка для обучающихся и Правилами проживания в общежитии Совет профилактики может:</w:t>
      </w:r>
    </w:p>
    <w:p w:rsidR="002A55C7" w:rsidRPr="00110FB5" w:rsidRDefault="00195BC5" w:rsidP="002A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 </w:t>
      </w:r>
      <w:r w:rsidR="002A55C7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  <w:t xml:space="preserve">- </w:t>
      </w:r>
      <w:r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применять к обучающимся следующие методы взысканий: замечание, выговор, выселение из общежития</w:t>
      </w:r>
      <w:r w:rsidR="002A55C7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;</w:t>
      </w:r>
    </w:p>
    <w:p w:rsidR="00881A02" w:rsidRPr="00110FB5" w:rsidRDefault="002A55C7" w:rsidP="002A55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- </w:t>
      </w:r>
      <w:r w:rsidR="00195BC5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ходатайствовать перед педсоветом о принятии решения об отчислении студентов за хулиганские действия, драку, неоднократное нарушение Устава </w:t>
      </w:r>
    </w:p>
    <w:p w:rsidR="00881A02" w:rsidRPr="00110FB5" w:rsidRDefault="00881A02" w:rsidP="002A55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881A02" w:rsidRPr="00110FB5" w:rsidRDefault="00881A02" w:rsidP="00881A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</w:pPr>
    </w:p>
    <w:p w:rsidR="00881A02" w:rsidRPr="00110FB5" w:rsidRDefault="00881A02" w:rsidP="00881A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10FB5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lastRenderedPageBreak/>
        <w:t>ПЛ-01/1.5-201</w:t>
      </w:r>
      <w:r w:rsidR="00AF7405" w:rsidRPr="00110FB5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6</w:t>
      </w:r>
    </w:p>
    <w:p w:rsidR="00195BC5" w:rsidRPr="00110FB5" w:rsidRDefault="00D948B4" w:rsidP="00881A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университета</w:t>
      </w:r>
      <w:r w:rsidR="00195BC5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, нарушение морально-этических норм поведения, в т.ч. выражающиеся в оскорблении работников колледжа.</w:t>
      </w:r>
    </w:p>
    <w:p w:rsidR="00195BC5" w:rsidRPr="00110FB5" w:rsidRDefault="00195BC5" w:rsidP="002A55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  </w:t>
      </w:r>
      <w:r w:rsidR="002A55C7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  <w:t xml:space="preserve">3 </w:t>
      </w:r>
      <w:r w:rsidRPr="00110FB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ru-RU"/>
        </w:rPr>
        <w:t>Документация совета по профилактике правонарушений</w:t>
      </w:r>
    </w:p>
    <w:p w:rsidR="00195BC5" w:rsidRPr="00110FB5" w:rsidRDefault="00195BC5" w:rsidP="002A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 </w:t>
      </w:r>
      <w:r w:rsidR="002A55C7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ab/>
      </w:r>
      <w:r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Протоколы заседания.</w:t>
      </w:r>
    </w:p>
    <w:p w:rsidR="00195BC5" w:rsidRPr="00110FB5" w:rsidRDefault="00195BC5" w:rsidP="002A55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Представления на студентов (от </w:t>
      </w:r>
      <w:r w:rsidR="00D948B4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кураторов</w:t>
      </w:r>
      <w:r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).</w:t>
      </w:r>
    </w:p>
    <w:p w:rsidR="00195BC5" w:rsidRPr="00110FB5" w:rsidRDefault="00195BC5" w:rsidP="002A55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Докладные и акты от работников </w:t>
      </w:r>
      <w:r w:rsidR="00D948B4"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 филиала</w:t>
      </w:r>
      <w:r w:rsidRPr="00110FB5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.</w:t>
      </w:r>
    </w:p>
    <w:p w:rsidR="008B3F51" w:rsidRPr="00110FB5" w:rsidRDefault="008B3F51" w:rsidP="00195BC5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3F4917" w:rsidRPr="00110FB5" w:rsidRDefault="00881A02" w:rsidP="00195BC5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10FB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РАЗРАБОТАЛА:</w:t>
      </w:r>
    </w:p>
    <w:p w:rsidR="00881A02" w:rsidRPr="00110FB5" w:rsidRDefault="00881A02" w:rsidP="00195BC5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10FB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Воспитатель</w:t>
      </w:r>
      <w:r w:rsidRPr="00110FB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10FB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10FB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10FB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10FB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___________</w:t>
      </w:r>
      <w:r w:rsidRPr="00110FB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Пуховская Т.В.</w:t>
      </w:r>
    </w:p>
    <w:p w:rsidR="00881A02" w:rsidRPr="00110FB5" w:rsidRDefault="00881A02" w:rsidP="00195BC5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10FB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СОГЛАСОВАНО:</w:t>
      </w:r>
    </w:p>
    <w:p w:rsidR="00881A02" w:rsidRPr="00110FB5" w:rsidRDefault="00881A02" w:rsidP="00195BC5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10FB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Директор Славянского филиала</w:t>
      </w:r>
      <w:r w:rsidRPr="00110FB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10FB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___________</w:t>
      </w:r>
      <w:r w:rsidRPr="00110FB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Ибрагимова Л.В.</w:t>
      </w:r>
    </w:p>
    <w:p w:rsidR="00881A02" w:rsidRPr="00110FB5" w:rsidRDefault="00881A02" w:rsidP="00195BC5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10FB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Заместитель директора по УР</w:t>
      </w:r>
      <w:r w:rsidRPr="00110FB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10FB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___________</w:t>
      </w:r>
      <w:r w:rsidRPr="00110FB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Абдразакова Л.И.</w:t>
      </w:r>
    </w:p>
    <w:p w:rsidR="00881A02" w:rsidRPr="00110FB5" w:rsidRDefault="00881A02" w:rsidP="00881A02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10FB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Ведущий специалист по </w:t>
      </w:r>
    </w:p>
    <w:p w:rsidR="00881A02" w:rsidRPr="00110FB5" w:rsidRDefault="00881A02" w:rsidP="00881A02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110FB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молодежной политике</w:t>
      </w:r>
      <w:r w:rsidRPr="00110FB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10FB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10FB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Pr="00110FB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___________</w:t>
      </w:r>
      <w:r w:rsidRPr="00110FB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Егорова Л.А.</w:t>
      </w:r>
    </w:p>
    <w:p w:rsidR="003F4917" w:rsidRPr="00110FB5" w:rsidRDefault="003F4917" w:rsidP="00195BC5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3F4917" w:rsidRPr="00110FB5" w:rsidRDefault="003F4917" w:rsidP="00195BC5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3F4917" w:rsidRPr="00110FB5" w:rsidRDefault="003F4917" w:rsidP="00195BC5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3F4917" w:rsidRPr="00110FB5" w:rsidRDefault="003F4917" w:rsidP="00195BC5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3F4917" w:rsidRPr="00110FB5" w:rsidRDefault="003F4917" w:rsidP="00195BC5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3F4917" w:rsidRPr="00110FB5" w:rsidRDefault="003F4917" w:rsidP="00195BC5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3F4917" w:rsidRPr="00110FB5" w:rsidRDefault="003F4917" w:rsidP="00195BC5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3F4917" w:rsidRPr="00110FB5" w:rsidRDefault="003F4917" w:rsidP="00195BC5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3F4917" w:rsidRPr="00110FB5" w:rsidRDefault="003F4917" w:rsidP="00195BC5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3F4917" w:rsidRPr="00110FB5" w:rsidRDefault="003F4917" w:rsidP="00195BC5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3F4917" w:rsidRPr="00110FB5" w:rsidRDefault="003F4917" w:rsidP="00195BC5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3F4917" w:rsidRPr="00110FB5" w:rsidRDefault="003F4917" w:rsidP="00195BC5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3F4917" w:rsidRPr="00110FB5" w:rsidRDefault="003F4917" w:rsidP="00195BC5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881A02" w:rsidRPr="00110FB5" w:rsidRDefault="00881A02" w:rsidP="00881A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10FB5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lastRenderedPageBreak/>
        <w:t>ПЛ-01/1.5-201</w:t>
      </w:r>
      <w:r w:rsidR="00AF7405" w:rsidRPr="00110FB5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6</w:t>
      </w:r>
    </w:p>
    <w:p w:rsidR="003F4917" w:rsidRPr="00110FB5" w:rsidRDefault="003F4917" w:rsidP="00881A02">
      <w:pPr>
        <w:pStyle w:val="a3"/>
        <w:spacing w:before="0" w:beforeAutospacing="0" w:after="0" w:afterAutospacing="0"/>
        <w:ind w:firstLine="705"/>
        <w:jc w:val="center"/>
        <w:rPr>
          <w:b/>
          <w:color w:val="7F7F7F" w:themeColor="text1" w:themeTint="80"/>
          <w:sz w:val="28"/>
          <w:szCs w:val="28"/>
        </w:rPr>
      </w:pPr>
      <w:r w:rsidRPr="00110FB5">
        <w:rPr>
          <w:b/>
          <w:color w:val="7F7F7F" w:themeColor="text1" w:themeTint="80"/>
          <w:sz w:val="28"/>
          <w:szCs w:val="28"/>
        </w:rPr>
        <w:t>ЛИСТ ОЗНАКОМЛЕНИЯ</w:t>
      </w:r>
    </w:p>
    <w:tbl>
      <w:tblPr>
        <w:tblStyle w:val="a9"/>
        <w:tblW w:w="0" w:type="auto"/>
        <w:tblLook w:val="04A0"/>
      </w:tblPr>
      <w:tblGrid>
        <w:gridCol w:w="675"/>
        <w:gridCol w:w="3265"/>
        <w:gridCol w:w="1971"/>
        <w:gridCol w:w="1971"/>
        <w:gridCol w:w="1971"/>
      </w:tblGrid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917" w:rsidRPr="00110FB5" w:rsidRDefault="003F4917" w:rsidP="00881A02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lang w:eastAsia="en-US"/>
              </w:rPr>
            </w:pPr>
            <w:r w:rsidRPr="00110FB5">
              <w:rPr>
                <w:color w:val="7F7F7F" w:themeColor="text1" w:themeTint="80"/>
                <w:lang w:eastAsia="en-US"/>
              </w:rPr>
              <w:t>№</w:t>
            </w:r>
          </w:p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lang w:eastAsia="en-US"/>
              </w:rPr>
            </w:pPr>
            <w:r w:rsidRPr="00110FB5">
              <w:rPr>
                <w:color w:val="7F7F7F" w:themeColor="text1" w:themeTint="80"/>
                <w:lang w:eastAsia="en-US"/>
              </w:rPr>
              <w:t>п/п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lang w:eastAsia="en-US"/>
              </w:rPr>
            </w:pPr>
            <w:r w:rsidRPr="00110FB5">
              <w:rPr>
                <w:color w:val="7F7F7F" w:themeColor="text1" w:themeTint="80"/>
                <w:lang w:eastAsia="en-US"/>
              </w:rPr>
              <w:t>Ф.И.О.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lang w:eastAsia="en-US"/>
              </w:rPr>
            </w:pPr>
            <w:r w:rsidRPr="00110FB5">
              <w:rPr>
                <w:color w:val="7F7F7F" w:themeColor="text1" w:themeTint="80"/>
                <w:lang w:eastAsia="en-US"/>
              </w:rPr>
              <w:t>Должность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lang w:eastAsia="en-US"/>
              </w:rPr>
            </w:pPr>
            <w:r w:rsidRPr="00110FB5">
              <w:rPr>
                <w:color w:val="7F7F7F" w:themeColor="text1" w:themeTint="80"/>
                <w:lang w:eastAsia="en-US"/>
              </w:rPr>
              <w:t>Дата ознакомления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lang w:eastAsia="en-US"/>
              </w:rPr>
            </w:pPr>
            <w:r w:rsidRPr="00110FB5">
              <w:rPr>
                <w:color w:val="7F7F7F" w:themeColor="text1" w:themeTint="80"/>
                <w:lang w:eastAsia="en-US"/>
              </w:rPr>
              <w:t>Подпись</w:t>
            </w: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jc w:val="center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</w:tbl>
    <w:p w:rsidR="00881A02" w:rsidRPr="00110FB5" w:rsidRDefault="00881A02" w:rsidP="00881A0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10FB5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lastRenderedPageBreak/>
        <w:t>ПЛ-01/1.5-201</w:t>
      </w:r>
      <w:r w:rsidR="00AF7405" w:rsidRPr="00110FB5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6</w:t>
      </w:r>
    </w:p>
    <w:p w:rsidR="003F4917" w:rsidRPr="00110FB5" w:rsidRDefault="003F4917" w:rsidP="003F4917">
      <w:pPr>
        <w:pStyle w:val="a3"/>
        <w:spacing w:before="0" w:beforeAutospacing="0" w:after="0" w:afterAutospacing="0"/>
        <w:ind w:firstLine="705"/>
        <w:jc w:val="center"/>
        <w:rPr>
          <w:b/>
          <w:color w:val="7F7F7F" w:themeColor="text1" w:themeTint="80"/>
          <w:sz w:val="28"/>
          <w:szCs w:val="28"/>
        </w:rPr>
      </w:pPr>
      <w:r w:rsidRPr="00110FB5">
        <w:rPr>
          <w:b/>
          <w:color w:val="7F7F7F" w:themeColor="text1" w:themeTint="80"/>
          <w:sz w:val="28"/>
          <w:szCs w:val="28"/>
        </w:rPr>
        <w:t>ЛИСТ УЧЁТА ПЕРИОДИЧЕСКИХ ПРОВЕРОК</w:t>
      </w:r>
    </w:p>
    <w:tbl>
      <w:tblPr>
        <w:tblStyle w:val="a9"/>
        <w:tblW w:w="0" w:type="auto"/>
        <w:tblLook w:val="04A0"/>
      </w:tblPr>
      <w:tblGrid>
        <w:gridCol w:w="1101"/>
        <w:gridCol w:w="3825"/>
        <w:gridCol w:w="2979"/>
        <w:gridCol w:w="1948"/>
      </w:tblGrid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  <w:r w:rsidRPr="00110FB5">
              <w:rPr>
                <w:color w:val="7F7F7F" w:themeColor="text1" w:themeTint="8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  <w:r w:rsidRPr="00110FB5">
              <w:rPr>
                <w:color w:val="7F7F7F" w:themeColor="text1" w:themeTint="80"/>
                <w:sz w:val="28"/>
                <w:szCs w:val="28"/>
                <w:lang w:eastAsia="en-US"/>
              </w:rPr>
              <w:t>Ф.И.О. должность лица, выполняющего проверку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  <w:r w:rsidRPr="00110FB5">
              <w:rPr>
                <w:color w:val="7F7F7F" w:themeColor="text1" w:themeTint="80"/>
                <w:sz w:val="28"/>
                <w:szCs w:val="28"/>
                <w:lang w:eastAsia="en-US"/>
              </w:rPr>
              <w:t>Изменению подлежит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  <w:r w:rsidRPr="00110FB5">
              <w:rPr>
                <w:color w:val="7F7F7F" w:themeColor="text1" w:themeTint="80"/>
                <w:sz w:val="28"/>
                <w:szCs w:val="28"/>
                <w:lang w:eastAsia="en-US"/>
              </w:rPr>
              <w:t>Подпись</w:t>
            </w: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3F4917" w:rsidRPr="00110FB5" w:rsidTr="003F49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</w:tbl>
    <w:p w:rsidR="00881A02" w:rsidRPr="00110FB5" w:rsidRDefault="00881A02" w:rsidP="00881A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10FB5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lastRenderedPageBreak/>
        <w:t>ПЛ-01/1.5-201</w:t>
      </w:r>
      <w:r w:rsidR="00AF7405" w:rsidRPr="00110FB5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6</w:t>
      </w:r>
    </w:p>
    <w:p w:rsidR="003F4917" w:rsidRPr="00110FB5" w:rsidRDefault="003F4917" w:rsidP="00881A02">
      <w:pPr>
        <w:pStyle w:val="a3"/>
        <w:spacing w:before="0" w:beforeAutospacing="0" w:after="0" w:afterAutospacing="0"/>
        <w:ind w:firstLine="705"/>
        <w:jc w:val="center"/>
        <w:rPr>
          <w:b/>
          <w:color w:val="7F7F7F" w:themeColor="text1" w:themeTint="80"/>
          <w:sz w:val="28"/>
          <w:szCs w:val="28"/>
        </w:rPr>
      </w:pPr>
      <w:r w:rsidRPr="00110FB5">
        <w:rPr>
          <w:b/>
          <w:color w:val="7F7F7F" w:themeColor="text1" w:themeTint="80"/>
          <w:sz w:val="28"/>
          <w:szCs w:val="28"/>
        </w:rPr>
        <w:t>ЛИСТ ИЗМЕНЕНИЙ</w:t>
      </w:r>
    </w:p>
    <w:tbl>
      <w:tblPr>
        <w:tblStyle w:val="a9"/>
        <w:tblW w:w="0" w:type="auto"/>
        <w:tblLook w:val="04A0"/>
      </w:tblPr>
      <w:tblGrid>
        <w:gridCol w:w="1668"/>
        <w:gridCol w:w="1417"/>
        <w:gridCol w:w="1276"/>
        <w:gridCol w:w="1559"/>
        <w:gridCol w:w="2693"/>
        <w:gridCol w:w="1240"/>
      </w:tblGrid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917" w:rsidRPr="00110FB5" w:rsidRDefault="003F4917" w:rsidP="00881A02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  <w:r w:rsidRPr="00110FB5">
              <w:rPr>
                <w:color w:val="7F7F7F" w:themeColor="text1" w:themeTint="80"/>
                <w:lang w:eastAsia="en-US"/>
              </w:rPr>
              <w:t>Номер изменения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  <w:r w:rsidRPr="00110FB5">
              <w:rPr>
                <w:color w:val="7F7F7F" w:themeColor="text1" w:themeTint="80"/>
                <w:lang w:eastAsia="en-US"/>
              </w:rPr>
              <w:t>Номер страницы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  <w:r w:rsidRPr="00110FB5">
              <w:rPr>
                <w:color w:val="7F7F7F" w:themeColor="text1" w:themeTint="80"/>
                <w:lang w:eastAsia="en-US"/>
              </w:rPr>
              <w:t>Номер пункта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  <w:r w:rsidRPr="00110FB5">
              <w:rPr>
                <w:color w:val="7F7F7F" w:themeColor="text1" w:themeTint="80"/>
                <w:lang w:eastAsia="en-US"/>
              </w:rPr>
              <w:t>Дата внесения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  <w:r w:rsidRPr="00110FB5">
              <w:rPr>
                <w:color w:val="7F7F7F" w:themeColor="text1" w:themeTint="80"/>
                <w:lang w:eastAsia="en-US"/>
              </w:rPr>
              <w:t>Ф.и.о исполнителя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  <w:r w:rsidRPr="00110FB5">
              <w:rPr>
                <w:color w:val="7F7F7F" w:themeColor="text1" w:themeTint="80"/>
                <w:lang w:eastAsia="en-US"/>
              </w:rPr>
              <w:t>подпись</w:t>
            </w: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  <w:tr w:rsidR="003F4917" w:rsidRPr="00110FB5" w:rsidTr="003F491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7" w:rsidRPr="00110FB5" w:rsidRDefault="003F4917">
            <w:pPr>
              <w:pStyle w:val="a3"/>
              <w:spacing w:before="0" w:beforeAutospacing="0" w:after="0" w:afterAutospacing="0"/>
              <w:rPr>
                <w:color w:val="7F7F7F" w:themeColor="text1" w:themeTint="80"/>
                <w:lang w:eastAsia="en-US"/>
              </w:rPr>
            </w:pPr>
          </w:p>
        </w:tc>
      </w:tr>
    </w:tbl>
    <w:p w:rsidR="003F4917" w:rsidRPr="00110FB5" w:rsidRDefault="003F4917" w:rsidP="00195BC5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10FB5" w:rsidRPr="00110FB5" w:rsidRDefault="00110FB5">
      <w:p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sectPr w:rsidR="00110FB5" w:rsidRPr="00110FB5" w:rsidSect="002A55C7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9FF" w:rsidRDefault="004A19FF" w:rsidP="002A55C7">
      <w:pPr>
        <w:spacing w:after="0" w:line="240" w:lineRule="auto"/>
      </w:pPr>
      <w:r>
        <w:separator/>
      </w:r>
    </w:p>
  </w:endnote>
  <w:endnote w:type="continuationSeparator" w:id="0">
    <w:p w:rsidR="004A19FF" w:rsidRDefault="004A19FF" w:rsidP="002A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7657"/>
      <w:docPartObj>
        <w:docPartGallery w:val="Page Numbers (Bottom of Page)"/>
        <w:docPartUnique/>
      </w:docPartObj>
    </w:sdtPr>
    <w:sdtContent>
      <w:p w:rsidR="002A55C7" w:rsidRDefault="006370BA">
        <w:pPr>
          <w:pStyle w:val="a7"/>
          <w:jc w:val="right"/>
        </w:pPr>
        <w:fldSimple w:instr=" PAGE   \* MERGEFORMAT ">
          <w:r w:rsidR="00110FB5">
            <w:rPr>
              <w:noProof/>
            </w:rPr>
            <w:t>3</w:t>
          </w:r>
        </w:fldSimple>
      </w:p>
    </w:sdtContent>
  </w:sdt>
  <w:p w:rsidR="002A55C7" w:rsidRDefault="002A55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9FF" w:rsidRDefault="004A19FF" w:rsidP="002A55C7">
      <w:pPr>
        <w:spacing w:after="0" w:line="240" w:lineRule="auto"/>
      </w:pPr>
      <w:r>
        <w:separator/>
      </w:r>
    </w:p>
  </w:footnote>
  <w:footnote w:type="continuationSeparator" w:id="0">
    <w:p w:rsidR="004A19FF" w:rsidRDefault="004A19FF" w:rsidP="002A5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42DA"/>
    <w:multiLevelType w:val="multilevel"/>
    <w:tmpl w:val="BDC6EC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E7E13"/>
    <w:multiLevelType w:val="hybridMultilevel"/>
    <w:tmpl w:val="8E9EE1D8"/>
    <w:lvl w:ilvl="0" w:tplc="D488268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3861DA"/>
    <w:multiLevelType w:val="multilevel"/>
    <w:tmpl w:val="5534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24BEA"/>
    <w:multiLevelType w:val="multilevel"/>
    <w:tmpl w:val="8CEA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3B3755"/>
    <w:multiLevelType w:val="multilevel"/>
    <w:tmpl w:val="F7D6700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5">
    <w:nsid w:val="7C9A7B8B"/>
    <w:multiLevelType w:val="multilevel"/>
    <w:tmpl w:val="AAF4F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BC5"/>
    <w:rsid w:val="000D0C60"/>
    <w:rsid w:val="00110FB5"/>
    <w:rsid w:val="0011402B"/>
    <w:rsid w:val="001241BC"/>
    <w:rsid w:val="00195BC5"/>
    <w:rsid w:val="00214C22"/>
    <w:rsid w:val="00224CE4"/>
    <w:rsid w:val="002308A6"/>
    <w:rsid w:val="002A55C7"/>
    <w:rsid w:val="003F4917"/>
    <w:rsid w:val="00463A20"/>
    <w:rsid w:val="00477691"/>
    <w:rsid w:val="004A19FF"/>
    <w:rsid w:val="004B6441"/>
    <w:rsid w:val="004F699B"/>
    <w:rsid w:val="005F4D12"/>
    <w:rsid w:val="006370BA"/>
    <w:rsid w:val="00881A02"/>
    <w:rsid w:val="008B3F51"/>
    <w:rsid w:val="008C7A42"/>
    <w:rsid w:val="00AE3DCD"/>
    <w:rsid w:val="00AF7405"/>
    <w:rsid w:val="00C4183A"/>
    <w:rsid w:val="00D501A5"/>
    <w:rsid w:val="00D626F7"/>
    <w:rsid w:val="00D948B4"/>
    <w:rsid w:val="00DA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55C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A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55C7"/>
  </w:style>
  <w:style w:type="paragraph" w:styleId="a7">
    <w:name w:val="footer"/>
    <w:basedOn w:val="a"/>
    <w:link w:val="a8"/>
    <w:uiPriority w:val="99"/>
    <w:unhideWhenUsed/>
    <w:rsid w:val="002A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5C7"/>
  </w:style>
  <w:style w:type="table" w:styleId="a9">
    <w:name w:val="Table Grid"/>
    <w:basedOn w:val="a1"/>
    <w:uiPriority w:val="59"/>
    <w:rsid w:val="003F4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646</Words>
  <Characters>3685</Characters>
  <Application>Microsoft Office Word</Application>
  <DocSecurity>0</DocSecurity>
  <Lines>30</Lines>
  <Paragraphs>8</Paragraphs>
  <ScaleCrop>false</ScaleCrop>
  <Company>Kontora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2015-09-10T02:46:00Z</cp:lastPrinted>
  <dcterms:created xsi:type="dcterms:W3CDTF">2019-11-11T03:44:00Z</dcterms:created>
  <dcterms:modified xsi:type="dcterms:W3CDTF">2019-11-11T03:44:00Z</dcterms:modified>
</cp:coreProperties>
</file>